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A" w:rsidRDefault="00A3085A" w:rsidP="00A308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 «Русский язык</w:t>
      </w:r>
    </w:p>
    <w:p w:rsidR="00A3085A" w:rsidRDefault="00A3085A" w:rsidP="00A308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10-11 класс (среднее общее образование)»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Основными задачами курса русского языка в 10-11 классе  являются </w:t>
      </w: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>следующие</w:t>
      </w:r>
      <w:proofErr w:type="gramEnd"/>
      <w:r>
        <w:rPr>
          <w:rFonts w:ascii="Times New Roman" w:hAnsi="Times New Roman"/>
          <w:color w:val="000000"/>
          <w:spacing w:val="1"/>
          <w:sz w:val="26"/>
          <w:szCs w:val="26"/>
        </w:rPr>
        <w:t>:</w:t>
      </w:r>
    </w:p>
    <w:p w:rsidR="00A3085A" w:rsidRDefault="00A3085A" w:rsidP="00A3085A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здоровьесбережение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учащихся (установление микроклимата на уроке, индивидуальный подход к учащимся)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- закрепление и углубление знаний, развитие умений учащихся по фоне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тике и графике, лексике и  фразеологии, грамматике и правописанию;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 совершенствование орфографической и пунктуационной грамот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4"/>
          <w:sz w:val="26"/>
          <w:szCs w:val="26"/>
        </w:rPr>
        <w:t>ности учащихся;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- закрепление и расширение знаний учащихся о тексте, совершенст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4"/>
          <w:sz w:val="26"/>
          <w:szCs w:val="26"/>
        </w:rPr>
        <w:t>вование навыков конструирования текстов;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7"/>
          <w:sz w:val="26"/>
          <w:szCs w:val="26"/>
        </w:rPr>
        <w:t>- овладение общими сведениями о языке в соответствии с федеральным компонентом государственного стандарта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-обеспечение дальнейшего овладения функциональными стилями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речи с одновременным расширением знаний учащихся о стилях, их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признаках, правилах их использования;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-обеспечение практического использования лингвистических зна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3"/>
          <w:sz w:val="26"/>
          <w:szCs w:val="26"/>
        </w:rPr>
        <w:t>ний и умений на уроках литературы, полноценного восприятия уча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  <w:t>щимися содержания литературного произведения через его художе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ственно-языковую форму;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-способствование развитию речи и мышления учащихся на </w:t>
      </w:r>
      <w:proofErr w:type="spellStart"/>
      <w:r>
        <w:rPr>
          <w:rFonts w:ascii="Times New Roman" w:hAnsi="Times New Roman"/>
          <w:color w:val="000000"/>
          <w:spacing w:val="-3"/>
          <w:sz w:val="26"/>
          <w:szCs w:val="26"/>
        </w:rPr>
        <w:t>меж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предметной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основе.</w:t>
      </w:r>
    </w:p>
    <w:p w:rsidR="00A3085A" w:rsidRDefault="00A3085A" w:rsidP="00A308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Рабочая программа «Русский язык 10-11класс» разработана на основании нормативных правовых документов: федерального компонента Государственного образовательного стандарта, Закона РФ, с опорой на Федеральный базисный учебный план и  примерный учебный план для универсального обучения (непрофильное обучение). </w:t>
      </w:r>
      <w:proofErr w:type="gramEnd"/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 рабочей программы – авторская «Русский язык. Программы общеобразовательных учреждений. 10-11 классы». Авторы: А.И. Власенков, Л.М. </w:t>
      </w:r>
      <w:proofErr w:type="spellStart"/>
      <w:r>
        <w:rPr>
          <w:rFonts w:ascii="Times New Roman" w:hAnsi="Times New Roman"/>
          <w:sz w:val="26"/>
          <w:szCs w:val="26"/>
        </w:rPr>
        <w:t>Рыбченкова</w:t>
      </w:r>
      <w:proofErr w:type="spellEnd"/>
      <w:r>
        <w:rPr>
          <w:rFonts w:ascii="Times New Roman" w:hAnsi="Times New Roman"/>
          <w:sz w:val="26"/>
          <w:szCs w:val="26"/>
        </w:rPr>
        <w:t>, Н.А. Николина. М.: «Просвещение», 2011.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Повторение изученного материала не является главным в со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держании курса русского языка в 10-11 классах. </w:t>
      </w:r>
      <w:proofErr w:type="gramStart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Ранее изученное по русскому языку будет выступать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основой овладения языком на более высо</w:t>
      </w:r>
      <w:r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3"/>
          <w:sz w:val="26"/>
          <w:szCs w:val="26"/>
        </w:rPr>
        <w:t>ком уровне — на уровне текста, речевых стилей, в особенности на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учного, на уровне формиро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вания индивидуально-речевого стиля учащихся и овладения общими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сведениями о языке, осмысления его сущности, динамики развития,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его органичной взаимосвязи с жизнью общества, с историей наро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да, с языками других </w:t>
      </w:r>
      <w:proofErr w:type="gramEnd"/>
    </w:p>
    <w:p w:rsidR="00A3085A" w:rsidRDefault="00A3085A" w:rsidP="00A308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народов.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Лингвистический разбор отличается от ранее практиковавшегося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тем, что он, кроме традиционных лингвистических действий, пред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полагает установление взаимосвязи фонетической, грамматической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характеристики слова или предложения с их правописанием; разбор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начинается с выявления в предложении или тексте нужного языко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  <w:t xml:space="preserve">вого факта, устанавливается связь между разными сторонами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язы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4"/>
          <w:sz w:val="26"/>
          <w:szCs w:val="26"/>
        </w:rPr>
        <w:t>ковой системы.</w:t>
      </w:r>
      <w:proofErr w:type="gramEnd"/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Развитие речи, его содержание и формы определяются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сближением курса русского языка с литературой, систематиче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3"/>
          <w:sz w:val="26"/>
          <w:szCs w:val="26"/>
        </w:rPr>
        <w:t>ским обращением к текстам изучаемых в старших классах  произве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дений, выходом на изобразительно-выразительные средства, чем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обеспечивается более высокий уровень восприятия учащимися худо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жественной формы произведения, более глубокое проникновение в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его идейно-образное, эстетическое, нравственное содержание.   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Преобладающими становятся виды рабо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ты, связанные с анализом текста, его переработкой, а также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составление учащимися 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своего, авторского, текста.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Главным в программе 10-11 классов  является раздел, в котором рассматри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6"/>
          <w:sz w:val="26"/>
          <w:szCs w:val="26"/>
        </w:rPr>
        <w:t>ваются стили речи. Особое внимание в 10 классе уделяется научному стилю, его практическому применению.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Главное направление программы — проникновение в язык, ин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дивидуальный стиль писателя, в авторское начало произведения,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сосредоточение внимания не только на словесном материале текс</w:t>
      </w:r>
      <w:r>
        <w:rPr>
          <w:rFonts w:ascii="Times New Roman" w:hAnsi="Times New Roman"/>
          <w:color w:val="000000"/>
          <w:spacing w:val="6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та, на тропах и стилистических фигурах, но и на всех других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струк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2"/>
          <w:sz w:val="26"/>
          <w:szCs w:val="26"/>
        </w:rPr>
        <w:t>турных элементах художественного произведения, создаваемых сло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вом,— на образах-персонажах, композиции, идейном замысле,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образе автора. Такой подход принципиально важен как с точки зре</w:t>
      </w:r>
      <w:r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ния полноценного восприятия художественного произведения (а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этому работа над художественным стилем должна </w:t>
      </w: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>способствовать</w:t>
      </w:r>
      <w:proofErr w:type="gramEnd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прежде всего), так и более глубокого понимания роли слова.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Связь языка с литературой реализуется по несколь</w:t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2"/>
          <w:sz w:val="26"/>
          <w:szCs w:val="26"/>
        </w:rPr>
        <w:t>ким направлениям, главными из которых являются чтение и рабо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та с текстом, работа с художественно-языковыми средствами, раз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нообразные виды переложения текста (передачи его содержания) в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устной и письменной формах, самовыражение и литературное твор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t xml:space="preserve">чество учащихся, публичная речь. </w:t>
      </w:r>
      <w:proofErr w:type="gramEnd"/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Приемы, методы и формы работы определяются указанными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выше задачами курса и его содержанием.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Возрастает роль разно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образных видов самостоятельной работы, таких, как составление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плана, тезисов, конспекта, подготовка реферата, доклада, написа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ние аннотации, рецензий, самостоятельный анализ текста,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целенаправленные выписки, аналитическое сообщение на основе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самостоятельного изучения текста (по плану, предложенному учи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3"/>
          <w:sz w:val="26"/>
          <w:szCs w:val="26"/>
        </w:rPr>
        <w:t>телем, а затем по собственному плану), творческие работы в жан</w:t>
      </w:r>
      <w:r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4"/>
          <w:sz w:val="26"/>
          <w:szCs w:val="26"/>
        </w:rPr>
        <w:t>ре эссе, очерка, рассказа.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Организуются наблюдения за речью окружающих, сбор соответст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t xml:space="preserve">вующего языкового материала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</w:rPr>
        <w:t>последующим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его использованием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по заданию учителя.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>Поскольку рабочая программа ориентирована в основном на работу с текстом, задания для учащихся (независимо от изуча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>емой в данный момент темы) будут  носить комплекс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ный характер, т. е. наряду с освоением материала очередной темы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учащиеся смогут анализировать стилевые особенности текста, со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>держащиеся в нем изобразительно-выразительные средства, пунк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4"/>
          <w:sz w:val="26"/>
          <w:szCs w:val="26"/>
        </w:rPr>
        <w:t>туацию и ее стилистическую роль в данном тексте и т. д.</w:t>
      </w:r>
      <w:proofErr w:type="gramEnd"/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Особое место в системе работы по русскому языку, в первую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очередь по развитию речи и языкового мышления учащихся, зани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мают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межпредметные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связи. Они охватывают и лексику текстов по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разным предметам (терминологию и общенаучную лексику), и сам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текст — его строение применительно к разным учебным предметам. 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Контроль </w:t>
      </w:r>
      <w:r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результатами обучения осуществляется по трем на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правлениям:</w:t>
      </w:r>
    </w:p>
    <w:p w:rsidR="00A3085A" w:rsidRDefault="00A3085A" w:rsidP="00A3085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1) учитывается умение учащегося производить разбор звуков ре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чи, слова, предложения, текста, используя лингвистические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знания, системно излагая их в связи с производимым разбором </w:t>
      </w:r>
      <w:r>
        <w:rPr>
          <w:rFonts w:ascii="Times New Roman" w:hAnsi="Times New Roman"/>
          <w:color w:val="000000"/>
          <w:sz w:val="26"/>
          <w:szCs w:val="26"/>
        </w:rPr>
        <w:t>или по заданию учителя;</w:t>
      </w:r>
    </w:p>
    <w:p w:rsidR="00A3085A" w:rsidRDefault="00A3085A" w:rsidP="00A3085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2) учитывается способность учащегося выразить себя, свои зна</w:t>
      </w:r>
      <w:r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ния, свое отношение 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к  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действительности в устной и письмен</w:t>
      </w:r>
      <w:r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ной форме;</w:t>
      </w:r>
    </w:p>
    <w:p w:rsidR="00A3085A" w:rsidRDefault="00A3085A" w:rsidP="00A3085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 xml:space="preserve">3) учитываются речевые умения учащегося, практическое владение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нормами произношения, словообразования, сочетаемости слов,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конструирования предложений и текста, владение лексикой и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фразеологией   русского   языка,   его   изобразительно-вырази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тельными возможностями, нормами орфографии и пунктуации.</w:t>
      </w:r>
    </w:p>
    <w:p w:rsidR="00A3085A" w:rsidRDefault="00A3085A" w:rsidP="00A3085A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Формами контроля, выявляющего подготовку учащегося по рус</w:t>
      </w:r>
      <w:r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2"/>
          <w:sz w:val="26"/>
          <w:szCs w:val="26"/>
        </w:rPr>
        <w:t>скому языку, служат соответствующие виды разбора, тесты, устные сооб</w:t>
      </w:r>
      <w:r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t>щения учащегося, письменные работы типа изложения с творческим заданием, рефераты, комплексный  анализ текста.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10 классе программа рассчитана на 34 ч/год, 1 ч/неделю (в т. ч. 4ч./контрольные работы; 4ч/ РР; 1ч/ проверочные работы).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 к</w:t>
      </w:r>
      <w:r w:rsidR="00736068">
        <w:rPr>
          <w:rFonts w:ascii="Times New Roman" w:hAnsi="Times New Roman"/>
          <w:sz w:val="26"/>
          <w:szCs w:val="26"/>
        </w:rPr>
        <w:t>лассе программа рассчитана на 33</w:t>
      </w:r>
      <w:r>
        <w:rPr>
          <w:rFonts w:ascii="Times New Roman" w:hAnsi="Times New Roman"/>
          <w:sz w:val="26"/>
          <w:szCs w:val="26"/>
        </w:rPr>
        <w:t xml:space="preserve"> ч/год, 1 ч/неделю (в т. ч. 4ч./контрольные работы; 4ч/ РР; 1ч/ проверочные работы).</w:t>
      </w:r>
    </w:p>
    <w:p w:rsidR="00A3085A" w:rsidRDefault="00A3085A" w:rsidP="00A30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Учебное пособие по предмету: «Русский язык: Грамматика. Текст. Стили речи» Учебное пособие для 10-11 классов общеобразовательных учреждений/ А.И. Власенков, Л.М. </w:t>
      </w:r>
      <w:proofErr w:type="spellStart"/>
      <w:r>
        <w:rPr>
          <w:rFonts w:ascii="Times New Roman" w:hAnsi="Times New Roman"/>
          <w:sz w:val="26"/>
          <w:szCs w:val="26"/>
        </w:rPr>
        <w:t>Рыбченкова</w:t>
      </w:r>
      <w:proofErr w:type="spellEnd"/>
      <w:r>
        <w:rPr>
          <w:rFonts w:ascii="Times New Roman" w:hAnsi="Times New Roman"/>
          <w:sz w:val="26"/>
          <w:szCs w:val="26"/>
        </w:rPr>
        <w:t>. М.: Просвещение, 2015 г.</w:t>
      </w:r>
    </w:p>
    <w:p w:rsidR="00C358D8" w:rsidRDefault="00C358D8" w:rsidP="00A3085A">
      <w:pPr>
        <w:jc w:val="center"/>
      </w:pPr>
    </w:p>
    <w:p w:rsidR="00A3085A" w:rsidRDefault="00A3085A" w:rsidP="00A3085A">
      <w:pPr>
        <w:jc w:val="center"/>
      </w:pPr>
    </w:p>
    <w:sectPr w:rsidR="00A3085A" w:rsidSect="00C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5A"/>
    <w:rsid w:val="00736068"/>
    <w:rsid w:val="00A3085A"/>
    <w:rsid w:val="00A54157"/>
    <w:rsid w:val="00C3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2016-11-08T15:04:00Z</dcterms:created>
  <dcterms:modified xsi:type="dcterms:W3CDTF">2016-11-08T15:34:00Z</dcterms:modified>
</cp:coreProperties>
</file>