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2460" w:rsidRDefault="004D1303" w:rsidP="004D1303">
      <w:pPr>
        <w:spacing w:after="0" w:line="240" w:lineRule="auto"/>
        <w:rPr>
          <w:rFonts w:ascii="Times New Roman" w:eastAsia="Batang" w:hAnsi="Times New Roman" w:cs="Times New Roman"/>
          <w:b/>
          <w:sz w:val="28"/>
          <w:szCs w:val="28"/>
          <w:lang w:eastAsia="ko-KR"/>
        </w:rPr>
      </w:pPr>
      <w:r>
        <w:rPr>
          <w:rFonts w:ascii="Times New Roman" w:eastAsia="Batang" w:hAnsi="Times New Roman" w:cs="Times New Roman"/>
          <w:b/>
          <w:noProof/>
          <w:sz w:val="28"/>
          <w:szCs w:val="28"/>
          <w:lang w:eastAsia="ru-RU"/>
        </w:rPr>
        <w:drawing>
          <wp:inline distT="0" distB="0" distL="0" distR="0">
            <wp:extent cx="5940425" cy="83498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49879"/>
                    </a:xfrm>
                    <a:prstGeom prst="rect">
                      <a:avLst/>
                    </a:prstGeom>
                    <a:noFill/>
                    <a:ln>
                      <a:noFill/>
                    </a:ln>
                  </pic:spPr>
                </pic:pic>
              </a:graphicData>
            </a:graphic>
          </wp:inline>
        </w:drawing>
      </w:r>
    </w:p>
    <w:p w:rsidR="004D1303" w:rsidRDefault="004D1303" w:rsidP="00C62460">
      <w:pPr>
        <w:spacing w:after="0" w:line="240" w:lineRule="auto"/>
        <w:jc w:val="center"/>
        <w:rPr>
          <w:rFonts w:ascii="Times New Roman" w:eastAsia="Batang" w:hAnsi="Times New Roman" w:cs="Times New Roman"/>
          <w:b/>
          <w:sz w:val="28"/>
          <w:szCs w:val="28"/>
          <w:lang w:eastAsia="ko-KR"/>
        </w:rPr>
      </w:pPr>
    </w:p>
    <w:p w:rsidR="00CD1944" w:rsidRDefault="00CD1944" w:rsidP="004D1303">
      <w:pPr>
        <w:spacing w:after="0" w:line="240" w:lineRule="auto"/>
        <w:rPr>
          <w:rFonts w:ascii="Times New Roman" w:eastAsia="Batang" w:hAnsi="Times New Roman" w:cs="Times New Roman"/>
          <w:b/>
          <w:sz w:val="28"/>
          <w:szCs w:val="28"/>
          <w:lang w:eastAsia="ko-KR"/>
        </w:rPr>
      </w:pPr>
    </w:p>
    <w:p w:rsidR="004D1303" w:rsidRPr="00C62460" w:rsidRDefault="004D1303" w:rsidP="004D1303">
      <w:pPr>
        <w:spacing w:after="0" w:line="240" w:lineRule="auto"/>
        <w:rPr>
          <w:rFonts w:ascii="Times New Roman" w:eastAsia="Batang" w:hAnsi="Times New Roman" w:cs="Times New Roman"/>
          <w:b/>
          <w:sz w:val="28"/>
          <w:szCs w:val="28"/>
          <w:lang w:eastAsia="ko-KR"/>
        </w:rPr>
      </w:pPr>
      <w:bookmarkStart w:id="0" w:name="_GoBack"/>
      <w:bookmarkEnd w:id="0"/>
    </w:p>
    <w:p w:rsidR="00C62460" w:rsidRDefault="00C62460" w:rsidP="00C04C92">
      <w:pPr>
        <w:suppressAutoHyphens/>
        <w:spacing w:after="0" w:line="240" w:lineRule="auto"/>
        <w:jc w:val="center"/>
        <w:rPr>
          <w:rFonts w:ascii="Times New Roman" w:eastAsia="Times New Roman" w:hAnsi="Times New Roman" w:cs="Times New Roman"/>
          <w:b/>
          <w:bCs/>
          <w:color w:val="000000"/>
          <w:spacing w:val="-4"/>
          <w:sz w:val="28"/>
          <w:szCs w:val="28"/>
          <w:lang w:eastAsia="ru-RU"/>
        </w:rPr>
      </w:pPr>
    </w:p>
    <w:p w:rsidR="004B7F84" w:rsidRPr="00C62460" w:rsidRDefault="004B7F84" w:rsidP="00C62460">
      <w:pPr>
        <w:pStyle w:val="a8"/>
        <w:numPr>
          <w:ilvl w:val="0"/>
          <w:numId w:val="1"/>
        </w:numPr>
        <w:suppressAutoHyphens/>
        <w:spacing w:after="0" w:line="240" w:lineRule="auto"/>
        <w:jc w:val="center"/>
        <w:rPr>
          <w:rFonts w:ascii="Times New Roman" w:eastAsia="Times New Roman" w:hAnsi="Times New Roman" w:cs="Times New Roman"/>
          <w:color w:val="0F243E"/>
          <w:sz w:val="28"/>
          <w:szCs w:val="20"/>
          <w:lang w:eastAsia="ar-SA"/>
        </w:rPr>
      </w:pPr>
      <w:r w:rsidRPr="00C62460">
        <w:rPr>
          <w:rFonts w:ascii="Times New Roman" w:eastAsia="Times New Roman" w:hAnsi="Times New Roman" w:cs="Times New Roman"/>
          <w:b/>
          <w:bCs/>
          <w:color w:val="000000"/>
          <w:spacing w:val="-4"/>
          <w:sz w:val="28"/>
          <w:szCs w:val="28"/>
          <w:lang w:eastAsia="ru-RU"/>
        </w:rPr>
        <w:lastRenderedPageBreak/>
        <w:t>Пояснительная записка</w:t>
      </w:r>
    </w:p>
    <w:p w:rsidR="004B7F84" w:rsidRPr="003C0CBA" w:rsidRDefault="004B7F84" w:rsidP="003C0CB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Она раскрывает роль науки в экономическом и культурном развитии общества, способствует формированию современного научного мировоззрения.</w:t>
      </w:r>
    </w:p>
    <w:p w:rsidR="004B7F84" w:rsidRPr="003C0CBA" w:rsidRDefault="004B7F84" w:rsidP="003C0CB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Программа составлена с учетом требований к результатам основного общего образования, представленных в федеральном государственном образовательном стандарте </w:t>
      </w:r>
      <w:r w:rsidRPr="003C0CBA">
        <w:rPr>
          <w:rFonts w:ascii="Times New Roman" w:eastAsia="Times New Roman" w:hAnsi="Times New Roman" w:cs="Times New Roman"/>
          <w:b/>
          <w:bCs/>
          <w:color w:val="000000"/>
          <w:sz w:val="28"/>
          <w:szCs w:val="28"/>
          <w:lang w:eastAsia="ru-RU"/>
        </w:rPr>
        <w:t>общего образования второго поколения </w:t>
      </w:r>
      <w:r w:rsidRPr="003C0CBA">
        <w:rPr>
          <w:rFonts w:ascii="Times New Roman" w:eastAsia="Times New Roman" w:hAnsi="Times New Roman" w:cs="Times New Roman"/>
          <w:color w:val="000000"/>
          <w:sz w:val="28"/>
          <w:szCs w:val="28"/>
          <w:lang w:eastAsia="ru-RU"/>
        </w:rPr>
        <w:t>и содействует сохранению единого образовательного пространства.</w:t>
      </w:r>
    </w:p>
    <w:p w:rsidR="004B7F84" w:rsidRPr="003C0CBA" w:rsidRDefault="004B7F84" w:rsidP="003C0CB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Исходя из общих положений концепции физического образования, данный  курс физики призван решать следующие задачи:</w:t>
      </w:r>
    </w:p>
    <w:p w:rsidR="004B7F84" w:rsidRPr="003C0CBA" w:rsidRDefault="004B7F84" w:rsidP="003C0CB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создать условия для формирования логического и абстрактного мышления у школьников как основы их дальнейшего эффективного обучения;</w:t>
      </w:r>
    </w:p>
    <w:p w:rsidR="004B7F84" w:rsidRPr="003C0CBA" w:rsidRDefault="004B7F84" w:rsidP="003C0CB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xml:space="preserve">сформировать набор необходимых для дальнейшего обучения предметных и </w:t>
      </w:r>
      <w:proofErr w:type="spellStart"/>
      <w:r w:rsidRPr="003C0CBA">
        <w:rPr>
          <w:rFonts w:ascii="Times New Roman" w:eastAsia="Times New Roman" w:hAnsi="Times New Roman" w:cs="Times New Roman"/>
          <w:color w:val="000000"/>
          <w:sz w:val="28"/>
          <w:szCs w:val="28"/>
          <w:lang w:eastAsia="ru-RU"/>
        </w:rPr>
        <w:t>общеучебных</w:t>
      </w:r>
      <w:proofErr w:type="spellEnd"/>
      <w:r w:rsidRPr="003C0CBA">
        <w:rPr>
          <w:rFonts w:ascii="Times New Roman" w:eastAsia="Times New Roman" w:hAnsi="Times New Roman" w:cs="Times New Roman"/>
          <w:color w:val="000000"/>
          <w:sz w:val="28"/>
          <w:szCs w:val="28"/>
          <w:lang w:eastAsia="ru-RU"/>
        </w:rPr>
        <w:t xml:space="preserve"> умений на основе решения как предметных, так и интегрированных жизненных задач;</w:t>
      </w:r>
    </w:p>
    <w:p w:rsidR="004B7F84" w:rsidRPr="003C0CBA" w:rsidRDefault="004B7F84" w:rsidP="003C0CB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обеспечить прочное и сознательное овладение системой физических знаний и умений, необходимых для применения в практической деятельности, для изучения смежных дисциплин, для продолжения образования; обеспечить интеллектуальное развитие, сформировать качества мышления, характерные для физической деятельности и необходимые для полноценной жизни в обществе;</w:t>
      </w:r>
    </w:p>
    <w:p w:rsidR="004B7F84" w:rsidRPr="003C0CBA" w:rsidRDefault="004B7F84" w:rsidP="003C0CB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сформировать представление об идеях и методах физики, о физике как форме описания и методе познания окружающего мира;</w:t>
      </w:r>
    </w:p>
    <w:p w:rsidR="004B7F84" w:rsidRPr="003C0CBA" w:rsidRDefault="004B7F84" w:rsidP="003C0CB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сформировать представление о физике как части общечеловеческой культуры, понимание значимости физики для общественного прогресса;</w:t>
      </w:r>
    </w:p>
    <w:p w:rsidR="004B7F84" w:rsidRPr="003C0CBA" w:rsidRDefault="004B7F84" w:rsidP="003C0CB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сформировать устойчивый интерес к физике на основе дифференцированного подхода к учащимся;</w:t>
      </w:r>
    </w:p>
    <w:p w:rsidR="004B7F84" w:rsidRPr="003C0CBA" w:rsidRDefault="004B7F84" w:rsidP="003C0CB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выявить и развить творческие способности на основе заданий, носящих нестандартный, занимательный характер.</w:t>
      </w:r>
    </w:p>
    <w:p w:rsidR="004B7F84" w:rsidRPr="003C0CBA" w:rsidRDefault="004B7F84" w:rsidP="003C0CB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Общее значение физики,  как составной части общего образования состоит в том, что она вооружает школьника научным методом познания, позволяющим получать объективные знания об окружающем мире. Так сегодня эксперимент является источником знаний и критерием их истинности в науке. Кон</w:t>
      </w:r>
      <w:r w:rsidRPr="003C0CBA">
        <w:rPr>
          <w:rFonts w:ascii="Times New Roman" w:eastAsia="Times New Roman" w:hAnsi="Times New Roman" w:cs="Times New Roman"/>
          <w:color w:val="000000"/>
          <w:sz w:val="28"/>
          <w:szCs w:val="28"/>
          <w:lang w:eastAsia="ru-RU"/>
        </w:rPr>
        <w:softHyphen/>
        <w:t>цепция современного образования подразумевает, что в учебном эксперименте ведущую роль должен занять самостоятельный исследовательский ученический эксперимент. Со</w:t>
      </w:r>
      <w:r w:rsidRPr="003C0CBA">
        <w:rPr>
          <w:rFonts w:ascii="Times New Roman" w:eastAsia="Times New Roman" w:hAnsi="Times New Roman" w:cs="Times New Roman"/>
          <w:color w:val="000000"/>
          <w:sz w:val="28"/>
          <w:szCs w:val="28"/>
          <w:lang w:eastAsia="ru-RU"/>
        </w:rPr>
        <w:softHyphen/>
        <w:t>временные экспериментальные исследования по физике уже трудно представить без ис</w:t>
      </w:r>
      <w:r w:rsidRPr="003C0CBA">
        <w:rPr>
          <w:rFonts w:ascii="Times New Roman" w:eastAsia="Times New Roman" w:hAnsi="Times New Roman" w:cs="Times New Roman"/>
          <w:color w:val="000000"/>
          <w:sz w:val="28"/>
          <w:szCs w:val="28"/>
          <w:lang w:eastAsia="ru-RU"/>
        </w:rPr>
        <w:softHyphen/>
        <w:t>пользования не только аналоговых, но и цифровых измерительных приборов. В Феде</w:t>
      </w:r>
      <w:r w:rsidRPr="003C0CBA">
        <w:rPr>
          <w:rFonts w:ascii="Times New Roman" w:eastAsia="Times New Roman" w:hAnsi="Times New Roman" w:cs="Times New Roman"/>
          <w:color w:val="000000"/>
          <w:sz w:val="28"/>
          <w:szCs w:val="28"/>
          <w:lang w:eastAsia="ru-RU"/>
        </w:rPr>
        <w:softHyphen/>
        <w:t>ральном государственном образовательном указано, что одним из универсальных учебных действий, приобретаемых учащимися, должно стать умение «проведения опытов, простых экспериментальных исследований, прямых и косвенных измерений с использованием аналоговых и цифровых измеритель</w:t>
      </w:r>
      <w:r w:rsidRPr="003C0CBA">
        <w:rPr>
          <w:rFonts w:ascii="Times New Roman" w:eastAsia="Times New Roman" w:hAnsi="Times New Roman" w:cs="Times New Roman"/>
          <w:color w:val="000000"/>
          <w:sz w:val="28"/>
          <w:szCs w:val="28"/>
          <w:lang w:eastAsia="ru-RU"/>
        </w:rPr>
        <w:softHyphen/>
        <w:t>ных приборов».</w:t>
      </w:r>
    </w:p>
    <w:p w:rsidR="004B7F84" w:rsidRPr="003C0CBA" w:rsidRDefault="004B7F84" w:rsidP="003C0CB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xml:space="preserve">Обучение осуществляется при </w:t>
      </w:r>
      <w:r w:rsidR="00C62460" w:rsidRPr="003C0CBA">
        <w:rPr>
          <w:rFonts w:ascii="Times New Roman" w:eastAsia="Times New Roman" w:hAnsi="Times New Roman" w:cs="Times New Roman"/>
          <w:color w:val="000000"/>
          <w:sz w:val="28"/>
          <w:szCs w:val="28"/>
          <w:lang w:eastAsia="ru-RU"/>
        </w:rPr>
        <w:t>поддержке Центра</w:t>
      </w:r>
      <w:r w:rsidRPr="003C0CBA">
        <w:rPr>
          <w:rFonts w:ascii="Times New Roman" w:eastAsia="Times New Roman" w:hAnsi="Times New Roman" w:cs="Times New Roman"/>
          <w:color w:val="000000"/>
          <w:sz w:val="28"/>
          <w:szCs w:val="28"/>
          <w:lang w:eastAsia="ru-RU"/>
        </w:rPr>
        <w:t xml:space="preserve"> образования естественно-научной направленности </w:t>
      </w:r>
      <w:r w:rsidRPr="003C0CBA">
        <w:rPr>
          <w:rFonts w:ascii="Times New Roman" w:eastAsia="Times New Roman" w:hAnsi="Times New Roman" w:cs="Times New Roman"/>
          <w:b/>
          <w:bCs/>
          <w:color w:val="000000"/>
          <w:sz w:val="28"/>
          <w:szCs w:val="28"/>
          <w:lang w:eastAsia="ru-RU"/>
        </w:rPr>
        <w:t>«Точка роста», </w:t>
      </w:r>
      <w:r w:rsidR="00C62460" w:rsidRPr="003C0CBA">
        <w:rPr>
          <w:rFonts w:ascii="Times New Roman" w:eastAsia="Times New Roman" w:hAnsi="Times New Roman" w:cs="Times New Roman"/>
          <w:color w:val="000000"/>
          <w:sz w:val="28"/>
          <w:szCs w:val="28"/>
          <w:lang w:eastAsia="ru-RU"/>
        </w:rPr>
        <w:t>который создан</w:t>
      </w:r>
      <w:r w:rsidRPr="003C0CBA">
        <w:rPr>
          <w:rFonts w:ascii="Times New Roman" w:eastAsia="Times New Roman" w:hAnsi="Times New Roman" w:cs="Times New Roman"/>
          <w:color w:val="000000"/>
          <w:sz w:val="28"/>
          <w:szCs w:val="28"/>
          <w:lang w:eastAsia="ru-RU"/>
        </w:rPr>
        <w:t xml:space="preserve"> </w:t>
      </w:r>
      <w:r w:rsidR="00C62460" w:rsidRPr="003C0CBA">
        <w:rPr>
          <w:rFonts w:ascii="Times New Roman" w:eastAsia="Times New Roman" w:hAnsi="Times New Roman" w:cs="Times New Roman"/>
          <w:color w:val="000000"/>
          <w:sz w:val="28"/>
          <w:szCs w:val="28"/>
          <w:lang w:eastAsia="ru-RU"/>
        </w:rPr>
        <w:t>для развития</w:t>
      </w:r>
      <w:r w:rsidRPr="003C0CBA">
        <w:rPr>
          <w:rFonts w:ascii="Times New Roman" w:eastAsia="Times New Roman" w:hAnsi="Times New Roman" w:cs="Times New Roman"/>
          <w:color w:val="000000"/>
          <w:sz w:val="28"/>
          <w:szCs w:val="28"/>
          <w:lang w:eastAsia="ru-RU"/>
        </w:rPr>
        <w:t xml:space="preserve"> у обучающихся естественно-научной, математической, информационной грамотности, формирования критического и креативного мышления, совершенствования навыков естественно-научной направленности, а также для практической отработки учебного материала по </w:t>
      </w:r>
      <w:r w:rsidR="00C62460" w:rsidRPr="003C0CBA">
        <w:rPr>
          <w:rFonts w:ascii="Times New Roman" w:eastAsia="Times New Roman" w:hAnsi="Times New Roman" w:cs="Times New Roman"/>
          <w:color w:val="000000"/>
          <w:sz w:val="28"/>
          <w:szCs w:val="28"/>
          <w:lang w:eastAsia="ru-RU"/>
        </w:rPr>
        <w:t>учебному предмету</w:t>
      </w:r>
      <w:r w:rsidRPr="003C0CBA">
        <w:rPr>
          <w:rFonts w:ascii="Times New Roman" w:eastAsia="Times New Roman" w:hAnsi="Times New Roman" w:cs="Times New Roman"/>
          <w:color w:val="000000"/>
          <w:sz w:val="28"/>
          <w:szCs w:val="28"/>
          <w:lang w:eastAsia="ru-RU"/>
        </w:rPr>
        <w:t xml:space="preserve"> «Физика».</w:t>
      </w:r>
    </w:p>
    <w:p w:rsidR="004B7F84" w:rsidRPr="003C0CBA" w:rsidRDefault="004B7F84" w:rsidP="003C0CB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color w:val="000000"/>
          <w:sz w:val="28"/>
          <w:szCs w:val="28"/>
          <w:lang w:eastAsia="ru-RU"/>
        </w:rPr>
        <w:t>-цели изучения предмета</w:t>
      </w:r>
    </w:p>
    <w:p w:rsidR="004B7F84" w:rsidRPr="003C0CBA" w:rsidRDefault="004B7F84" w:rsidP="003C0CB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Изучение физики на ступени основного общего образования направлено на достижение следующих целей:</w:t>
      </w:r>
    </w:p>
    <w:p w:rsidR="004B7F84" w:rsidRPr="003C0CBA" w:rsidRDefault="004B7F84" w:rsidP="003C0CB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-освоение знаний о механических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4B7F84" w:rsidRPr="003C0CBA" w:rsidRDefault="004B7F84" w:rsidP="003C0CB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xml:space="preserve">-овладение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w:t>
      </w:r>
      <w:r w:rsidR="00C62460" w:rsidRPr="003C0CBA">
        <w:rPr>
          <w:rFonts w:ascii="Times New Roman" w:eastAsia="Times New Roman" w:hAnsi="Times New Roman" w:cs="Times New Roman"/>
          <w:color w:val="000000"/>
          <w:sz w:val="28"/>
          <w:szCs w:val="28"/>
          <w:lang w:eastAsia="ru-RU"/>
        </w:rPr>
        <w:t>основе особые</w:t>
      </w:r>
      <w:r w:rsidRPr="003C0CBA">
        <w:rPr>
          <w:rFonts w:ascii="Times New Roman" w:eastAsia="Times New Roman" w:hAnsi="Times New Roman" w:cs="Times New Roman"/>
          <w:color w:val="000000"/>
          <w:sz w:val="28"/>
          <w:szCs w:val="28"/>
          <w:lang w:eastAsia="ru-RU"/>
        </w:rPr>
        <w:t xml:space="preserve"> закономерности, применять полученные знания для объяснения разнообразных природных явлений и </w:t>
      </w:r>
      <w:r w:rsidR="00C62460" w:rsidRPr="003C0CBA">
        <w:rPr>
          <w:rFonts w:ascii="Times New Roman" w:eastAsia="Times New Roman" w:hAnsi="Times New Roman" w:cs="Times New Roman"/>
          <w:color w:val="000000"/>
          <w:sz w:val="28"/>
          <w:szCs w:val="28"/>
          <w:lang w:eastAsia="ru-RU"/>
        </w:rPr>
        <w:t>процессов, принципов</w:t>
      </w:r>
      <w:r w:rsidRPr="003C0CBA">
        <w:rPr>
          <w:rFonts w:ascii="Times New Roman" w:eastAsia="Times New Roman" w:hAnsi="Times New Roman" w:cs="Times New Roman"/>
          <w:color w:val="000000"/>
          <w:sz w:val="28"/>
          <w:szCs w:val="28"/>
          <w:lang w:eastAsia="ru-RU"/>
        </w:rPr>
        <w:t xml:space="preserve"> действия важнейших технических устройств, для решения физических задач;</w:t>
      </w:r>
    </w:p>
    <w:p w:rsidR="004B7F84" w:rsidRPr="003C0CBA" w:rsidRDefault="004B7F84" w:rsidP="003C0CB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4B7F84" w:rsidRPr="003C0CBA" w:rsidRDefault="004B7F84" w:rsidP="003C0CB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4B7F84" w:rsidRPr="003C0CBA" w:rsidRDefault="004B7F84" w:rsidP="003C0CB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-использование полученных знаний и умений для решения практических задач повседневной жизни, обеспечения безопасности своей жизни, рационального использования и охраны окружающей среды.</w:t>
      </w:r>
    </w:p>
    <w:p w:rsidR="004B7F84" w:rsidRPr="003C0CBA" w:rsidRDefault="004B7F84" w:rsidP="003C0CBA">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color w:val="000000"/>
          <w:sz w:val="28"/>
          <w:szCs w:val="28"/>
          <w:lang w:eastAsia="ru-RU"/>
        </w:rPr>
        <w:t>Рабочая программа по физике для 7 класса составлена на основе:</w:t>
      </w:r>
    </w:p>
    <w:p w:rsidR="004B7F84" w:rsidRPr="003C0CBA" w:rsidRDefault="004B7F84" w:rsidP="003C0CB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Федеральный закон от 29.12.2012 № 273-ФЗ (ред. от 31.07.2020) «Об образовании в Российской Федерации» (с изм. и доп., вступ. в силу с 01.09.2020).</w:t>
      </w:r>
    </w:p>
    <w:p w:rsidR="004B7F84" w:rsidRPr="003C0CBA" w:rsidRDefault="004B7F84" w:rsidP="003C0CB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Государственная программа Российской Федерации «Развитие образования» (утв. </w:t>
      </w:r>
      <w:r w:rsidRPr="003C0CBA">
        <w:rPr>
          <w:rFonts w:ascii="Times New Roman" w:eastAsia="Times New Roman" w:hAnsi="Times New Roman" w:cs="Times New Roman"/>
          <w:color w:val="000000"/>
          <w:spacing w:val="-2"/>
          <w:sz w:val="28"/>
          <w:szCs w:val="28"/>
          <w:lang w:eastAsia="ru-RU"/>
        </w:rPr>
        <w:t>Постановлением Правительства РФ от 26.12.2017 № 1642 (ред. от 22.02.2021) «Об утверж</w:t>
      </w:r>
      <w:r w:rsidRPr="003C0CBA">
        <w:rPr>
          <w:rFonts w:ascii="Times New Roman" w:eastAsia="Times New Roman" w:hAnsi="Times New Roman" w:cs="Times New Roman"/>
          <w:color w:val="000000"/>
          <w:spacing w:val="-2"/>
          <w:sz w:val="28"/>
          <w:szCs w:val="28"/>
          <w:lang w:eastAsia="ru-RU"/>
        </w:rPr>
        <w:softHyphen/>
      </w:r>
      <w:r w:rsidRPr="003C0CBA">
        <w:rPr>
          <w:rFonts w:ascii="Times New Roman" w:eastAsia="Times New Roman" w:hAnsi="Times New Roman" w:cs="Times New Roman"/>
          <w:color w:val="000000"/>
          <w:sz w:val="28"/>
          <w:szCs w:val="28"/>
          <w:lang w:eastAsia="ru-RU"/>
        </w:rPr>
        <w:t>дении государственной программы Российской Федерации «Развитие образования».</w:t>
      </w:r>
    </w:p>
    <w:p w:rsidR="004B7F84" w:rsidRPr="003C0CBA" w:rsidRDefault="004B7F84" w:rsidP="003C0CB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Федеральный государственный образовательный стандарт основного общего образо</w:t>
      </w:r>
      <w:r w:rsidRPr="003C0CBA">
        <w:rPr>
          <w:rFonts w:ascii="Times New Roman" w:eastAsia="Times New Roman" w:hAnsi="Times New Roman" w:cs="Times New Roman"/>
          <w:color w:val="000000"/>
          <w:sz w:val="28"/>
          <w:szCs w:val="28"/>
          <w:lang w:eastAsia="ru-RU"/>
        </w:rPr>
        <w:softHyphen/>
        <w:t>вания (утв. приказом Министерства образования и науки Российской Федерации от 17.12.2010 </w:t>
      </w:r>
      <w:r w:rsidRPr="003C0CBA">
        <w:rPr>
          <w:rFonts w:ascii="Times New Roman" w:eastAsia="Times New Roman" w:hAnsi="Times New Roman" w:cs="Times New Roman"/>
          <w:i/>
          <w:iCs/>
          <w:color w:val="000000"/>
          <w:sz w:val="28"/>
          <w:szCs w:val="28"/>
          <w:lang w:eastAsia="ru-RU"/>
        </w:rPr>
        <w:t>№ </w:t>
      </w:r>
      <w:r w:rsidRPr="003C0CBA">
        <w:rPr>
          <w:rFonts w:ascii="Times New Roman" w:eastAsia="Times New Roman" w:hAnsi="Times New Roman" w:cs="Times New Roman"/>
          <w:color w:val="000000"/>
          <w:sz w:val="28"/>
          <w:szCs w:val="28"/>
          <w:lang w:eastAsia="ru-RU"/>
        </w:rPr>
        <w:t>1897) (ред. 21.12.2020 –вт. поколение)</w:t>
      </w:r>
    </w:p>
    <w:p w:rsidR="004B7F84" w:rsidRPr="003C0CBA" w:rsidRDefault="007E0361" w:rsidP="003C0CB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hyperlink r:id="rId9" w:tgtFrame="_blank" w:history="1">
        <w:r w:rsidR="004B7F84" w:rsidRPr="003C0CBA">
          <w:rPr>
            <w:rFonts w:ascii="Times New Roman" w:eastAsia="Times New Roman" w:hAnsi="Times New Roman" w:cs="Times New Roman"/>
            <w:color w:val="000000"/>
            <w:sz w:val="28"/>
            <w:szCs w:val="28"/>
            <w:lang w:eastAsia="ru-RU"/>
          </w:rPr>
          <w:t>Приказ Министерства просвещения Российской Федерации от 28 декабря 2018 г. N 345" и приказом </w:t>
        </w:r>
        <w:proofErr w:type="spellStart"/>
        <w:r w:rsidR="004B7F84" w:rsidRPr="003C0CBA">
          <w:rPr>
            <w:rFonts w:ascii="Times New Roman" w:eastAsia="Times New Roman" w:hAnsi="Times New Roman" w:cs="Times New Roman"/>
            <w:color w:val="000000"/>
            <w:sz w:val="28"/>
            <w:szCs w:val="28"/>
            <w:bdr w:val="none" w:sz="0" w:space="0" w:color="auto" w:frame="1"/>
            <w:shd w:val="clear" w:color="auto" w:fill="FFFFFF"/>
            <w:lang w:eastAsia="ru-RU"/>
          </w:rPr>
          <w:t>Минпросвещения</w:t>
        </w:r>
        <w:proofErr w:type="spellEnd"/>
        <w:r w:rsidR="004B7F84" w:rsidRPr="003C0CBA">
          <w:rPr>
            <w:rFonts w:ascii="Times New Roman" w:eastAsia="Times New Roman" w:hAnsi="Times New Roman" w:cs="Times New Roman"/>
            <w:color w:val="000000"/>
            <w:sz w:val="28"/>
            <w:szCs w:val="28"/>
            <w:bdr w:val="none" w:sz="0" w:space="0" w:color="auto" w:frame="1"/>
            <w:shd w:val="clear" w:color="auto" w:fill="FFFFFF"/>
            <w:lang w:eastAsia="ru-RU"/>
          </w:rPr>
          <w:t xml:space="preserve"> России от 18.05.2020 N 249 и от 20.05.2020 №254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hyperlink>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color w:val="000000"/>
          <w:sz w:val="28"/>
          <w:szCs w:val="28"/>
          <w:lang w:eastAsia="ru-RU"/>
        </w:rPr>
        <w:t>2.Планируемые результаты изучения учебного предмета </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ЛИЧНОСТНЫЕ РЕЗУЛЬТАТЫ</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i/>
          <w:iCs/>
          <w:color w:val="000000"/>
          <w:sz w:val="28"/>
          <w:szCs w:val="28"/>
          <w:lang w:eastAsia="ru-RU"/>
        </w:rPr>
        <w:t>Патриотическое воспитание</w:t>
      </w:r>
      <w:r w:rsidRPr="003C0CBA">
        <w:rPr>
          <w:rFonts w:ascii="Times New Roman" w:eastAsia="Times New Roman" w:hAnsi="Times New Roman" w:cs="Times New Roman"/>
          <w:b/>
          <w:bCs/>
          <w:color w:val="000000"/>
          <w:sz w:val="28"/>
          <w:szCs w:val="28"/>
          <w:lang w:eastAsia="ru-RU"/>
        </w:rPr>
        <w:t>:</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D717C5"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проявление интереса к истории и современному состоянию российской физической науки;</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D717C5"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ценностное отношение к достижениям российских учёных-физиков.</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i/>
          <w:iCs/>
          <w:color w:val="000000"/>
          <w:sz w:val="28"/>
          <w:szCs w:val="28"/>
          <w:lang w:eastAsia="ru-RU"/>
        </w:rPr>
        <w:t>Гражданское и духовно-нравственное воспитание</w:t>
      </w:r>
      <w:r w:rsidRPr="003C0CBA">
        <w:rPr>
          <w:rFonts w:ascii="Times New Roman" w:eastAsia="Times New Roman" w:hAnsi="Times New Roman" w:cs="Times New Roman"/>
          <w:b/>
          <w:bCs/>
          <w:color w:val="000000"/>
          <w:sz w:val="28"/>
          <w:szCs w:val="28"/>
          <w:lang w:eastAsia="ru-RU"/>
        </w:rPr>
        <w:t>:</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D717C5"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 xml:space="preserve">готовность к активному участию в обсуждении </w:t>
      </w:r>
      <w:proofErr w:type="spellStart"/>
      <w:r w:rsidRPr="003C0CBA">
        <w:rPr>
          <w:rFonts w:ascii="Times New Roman" w:eastAsia="Times New Roman" w:hAnsi="Times New Roman" w:cs="Times New Roman"/>
          <w:color w:val="000000"/>
          <w:sz w:val="28"/>
          <w:szCs w:val="28"/>
          <w:lang w:eastAsia="ru-RU"/>
        </w:rPr>
        <w:t>общественнозначимых</w:t>
      </w:r>
      <w:proofErr w:type="spellEnd"/>
      <w:r w:rsidRPr="003C0CBA">
        <w:rPr>
          <w:rFonts w:ascii="Times New Roman" w:eastAsia="Times New Roman" w:hAnsi="Times New Roman" w:cs="Times New Roman"/>
          <w:color w:val="000000"/>
          <w:sz w:val="28"/>
          <w:szCs w:val="28"/>
          <w:lang w:eastAsia="ru-RU"/>
        </w:rPr>
        <w:t xml:space="preserve"> и этических проблем, связанных с практическим применением достижений физики;</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D717C5"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осознание важности морально-этических принципов в деятельности учёного.</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i/>
          <w:iCs/>
          <w:color w:val="000000"/>
          <w:sz w:val="28"/>
          <w:szCs w:val="28"/>
          <w:lang w:eastAsia="ru-RU"/>
        </w:rPr>
        <w:t>Эстетическое воспитание</w:t>
      </w:r>
      <w:r w:rsidRPr="003C0CBA">
        <w:rPr>
          <w:rFonts w:ascii="Times New Roman" w:eastAsia="Times New Roman" w:hAnsi="Times New Roman" w:cs="Times New Roman"/>
          <w:b/>
          <w:bCs/>
          <w:color w:val="000000"/>
          <w:sz w:val="28"/>
          <w:szCs w:val="28"/>
          <w:lang w:eastAsia="ru-RU"/>
        </w:rPr>
        <w:t>:</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D717C5"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восприятие эстетических качеств физической науки: её гармоничного построения, строгости, точности, лаконичности.</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i/>
          <w:iCs/>
          <w:color w:val="000000"/>
          <w:sz w:val="28"/>
          <w:szCs w:val="28"/>
          <w:lang w:eastAsia="ru-RU"/>
        </w:rPr>
        <w:t>Ценности научного познания</w:t>
      </w:r>
      <w:r w:rsidRPr="003C0CBA">
        <w:rPr>
          <w:rFonts w:ascii="Times New Roman" w:eastAsia="Times New Roman" w:hAnsi="Times New Roman" w:cs="Times New Roman"/>
          <w:b/>
          <w:bCs/>
          <w:color w:val="000000"/>
          <w:sz w:val="28"/>
          <w:szCs w:val="28"/>
          <w:lang w:eastAsia="ru-RU"/>
        </w:rPr>
        <w:t>:</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D717C5"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D717C5"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развитие научной любознательности, интереса к исследовательской деятельности.</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i/>
          <w:iCs/>
          <w:color w:val="000000"/>
          <w:sz w:val="28"/>
          <w:szCs w:val="28"/>
          <w:lang w:eastAsia="ru-RU"/>
        </w:rPr>
        <w:t>Формирование культуры здоровья и эмоционального</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i/>
          <w:iCs/>
          <w:color w:val="000000"/>
          <w:sz w:val="28"/>
          <w:szCs w:val="28"/>
          <w:lang w:eastAsia="ru-RU"/>
        </w:rPr>
        <w:t>благополучия</w:t>
      </w:r>
      <w:r w:rsidRPr="003C0CBA">
        <w:rPr>
          <w:rFonts w:ascii="Times New Roman" w:eastAsia="Times New Roman" w:hAnsi="Times New Roman" w:cs="Times New Roman"/>
          <w:b/>
          <w:bCs/>
          <w:color w:val="000000"/>
          <w:sz w:val="28"/>
          <w:szCs w:val="28"/>
          <w:lang w:eastAsia="ru-RU"/>
        </w:rPr>
        <w:t>:</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D717C5"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D717C5" w:rsidRPr="003C0CBA">
        <w:rPr>
          <w:rFonts w:ascii="Times New Roman" w:eastAsia="Times New Roman" w:hAnsi="Times New Roman" w:cs="Times New Roman"/>
          <w:color w:val="000000"/>
          <w:sz w:val="28"/>
          <w:szCs w:val="28"/>
          <w:lang w:eastAsia="ru-RU"/>
        </w:rPr>
        <w:t xml:space="preserve"> </w:t>
      </w:r>
      <w:proofErr w:type="spellStart"/>
      <w:r w:rsidRPr="003C0CBA">
        <w:rPr>
          <w:rFonts w:ascii="Times New Roman" w:eastAsia="Times New Roman" w:hAnsi="Times New Roman" w:cs="Times New Roman"/>
          <w:color w:val="000000"/>
          <w:sz w:val="28"/>
          <w:szCs w:val="28"/>
          <w:lang w:eastAsia="ru-RU"/>
        </w:rPr>
        <w:t>сформированность</w:t>
      </w:r>
      <w:proofErr w:type="spellEnd"/>
      <w:r w:rsidRPr="003C0CBA">
        <w:rPr>
          <w:rFonts w:ascii="Times New Roman" w:eastAsia="Times New Roman" w:hAnsi="Times New Roman" w:cs="Times New Roman"/>
          <w:color w:val="000000"/>
          <w:sz w:val="28"/>
          <w:szCs w:val="28"/>
          <w:lang w:eastAsia="ru-RU"/>
        </w:rPr>
        <w:t xml:space="preserve"> навыка рефлексии, признание своего права на ошибку и такого же права у другого человека.</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i/>
          <w:iCs/>
          <w:color w:val="000000"/>
          <w:sz w:val="28"/>
          <w:szCs w:val="28"/>
          <w:lang w:eastAsia="ru-RU"/>
        </w:rPr>
        <w:t>Трудовое воспитание</w:t>
      </w:r>
      <w:r w:rsidRPr="003C0CBA">
        <w:rPr>
          <w:rFonts w:ascii="Times New Roman" w:eastAsia="Times New Roman" w:hAnsi="Times New Roman" w:cs="Times New Roman"/>
          <w:b/>
          <w:bCs/>
          <w:color w:val="000000"/>
          <w:sz w:val="28"/>
          <w:szCs w:val="28"/>
          <w:lang w:eastAsia="ru-RU"/>
        </w:rPr>
        <w:t>:</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D717C5"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 xml:space="preserve">активное участие в решении практических задач (в рамках семьи, школы, города, края) технологической и социальной направленности, </w:t>
      </w:r>
      <w:r w:rsidR="0087210A" w:rsidRPr="003C0CBA">
        <w:rPr>
          <w:rFonts w:ascii="Times New Roman" w:eastAsia="Times New Roman" w:hAnsi="Times New Roman" w:cs="Times New Roman"/>
          <w:color w:val="000000"/>
          <w:sz w:val="28"/>
          <w:szCs w:val="28"/>
          <w:lang w:eastAsia="ru-RU"/>
        </w:rPr>
        <w:t>требующих,</w:t>
      </w:r>
      <w:r w:rsidRPr="003C0CBA">
        <w:rPr>
          <w:rFonts w:ascii="Times New Roman" w:eastAsia="Times New Roman" w:hAnsi="Times New Roman" w:cs="Times New Roman"/>
          <w:color w:val="000000"/>
          <w:sz w:val="28"/>
          <w:szCs w:val="28"/>
          <w:lang w:eastAsia="ru-RU"/>
        </w:rPr>
        <w:t xml:space="preserve"> в том числе и физических знаний;</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D717C5"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интерес к практическому изучению профессий, связанных с физикой.</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i/>
          <w:iCs/>
          <w:color w:val="000000"/>
          <w:sz w:val="28"/>
          <w:szCs w:val="28"/>
          <w:lang w:eastAsia="ru-RU"/>
        </w:rPr>
        <w:t>Экологическое воспитание</w:t>
      </w:r>
      <w:r w:rsidRPr="003C0CBA">
        <w:rPr>
          <w:rFonts w:ascii="Times New Roman" w:eastAsia="Times New Roman" w:hAnsi="Times New Roman" w:cs="Times New Roman"/>
          <w:b/>
          <w:bCs/>
          <w:color w:val="000000"/>
          <w:sz w:val="28"/>
          <w:szCs w:val="28"/>
          <w:lang w:eastAsia="ru-RU"/>
        </w:rPr>
        <w:t>:</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D717C5"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D717C5"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осознание глобального характера экологических проблем и путей их решения.</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i/>
          <w:iCs/>
          <w:color w:val="000000"/>
          <w:sz w:val="28"/>
          <w:szCs w:val="28"/>
          <w:lang w:eastAsia="ru-RU"/>
        </w:rPr>
        <w:t>Адаптация обу</w:t>
      </w:r>
      <w:r w:rsidR="00D717C5" w:rsidRPr="003C0CBA">
        <w:rPr>
          <w:rFonts w:ascii="Times New Roman" w:eastAsia="Times New Roman" w:hAnsi="Times New Roman" w:cs="Times New Roman"/>
          <w:b/>
          <w:bCs/>
          <w:i/>
          <w:iCs/>
          <w:color w:val="000000"/>
          <w:sz w:val="28"/>
          <w:szCs w:val="28"/>
          <w:lang w:eastAsia="ru-RU"/>
        </w:rPr>
        <w:t>чающегося к изменяющимся услови</w:t>
      </w:r>
      <w:r w:rsidRPr="003C0CBA">
        <w:rPr>
          <w:rFonts w:ascii="Times New Roman" w:eastAsia="Times New Roman" w:hAnsi="Times New Roman" w:cs="Times New Roman"/>
          <w:b/>
          <w:bCs/>
          <w:i/>
          <w:iCs/>
          <w:color w:val="000000"/>
          <w:sz w:val="28"/>
          <w:szCs w:val="28"/>
          <w:lang w:eastAsia="ru-RU"/>
        </w:rPr>
        <w:t>ям социальной и природной среды</w:t>
      </w:r>
      <w:r w:rsidRPr="003C0CBA">
        <w:rPr>
          <w:rFonts w:ascii="Times New Roman" w:eastAsia="Times New Roman" w:hAnsi="Times New Roman" w:cs="Times New Roman"/>
          <w:b/>
          <w:bCs/>
          <w:color w:val="000000"/>
          <w:sz w:val="28"/>
          <w:szCs w:val="28"/>
          <w:lang w:eastAsia="ru-RU"/>
        </w:rPr>
        <w:t>:</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D717C5"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потребность во взаимодействии при выполнении исследований и проектов физической направленности, открытость опыту и знаниям других;</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D717C5"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повышение уровня своей компетентности через практическую деятельность;</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D717C5"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потребность в формировании новых знаний, в том числе формулировать идеи, понятия, гипотезы о физических объектах и явлениях;</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D717C5"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осознание дефицитов собственных знаний и компетентностей в области физики;</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D717C5"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планирование своего развития в приобретении новых физических знаний;</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D717C5"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стремление анализировать и выявлять взаимосвязи природы, общества и экономики, в том числе с использованием физических знаний;</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D717C5"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оценка своих действий с учётом влияния на окружающую среду, возможных глобальных последствий.</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МЕТАПРЕДМЕТНЫЕ РЕЗУЛЬТАТЫ</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i/>
          <w:iCs/>
          <w:color w:val="000000"/>
          <w:sz w:val="28"/>
          <w:szCs w:val="28"/>
          <w:lang w:eastAsia="ru-RU"/>
        </w:rPr>
        <w:t>Базовые логические действия</w:t>
      </w:r>
      <w:r w:rsidRPr="003C0CBA">
        <w:rPr>
          <w:rFonts w:ascii="Times New Roman" w:eastAsia="Times New Roman" w:hAnsi="Times New Roman" w:cs="Times New Roman"/>
          <w:b/>
          <w:bCs/>
          <w:color w:val="000000"/>
          <w:sz w:val="28"/>
          <w:szCs w:val="28"/>
          <w:lang w:eastAsia="ru-RU"/>
        </w:rPr>
        <w:t>:</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D717C5"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выявлять и характеризовать существенные признаки объектов (явлений);</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073D94"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устанавливать существенный признак классификации, основания для обобщения и сравнения;</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073D94"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выявлять закономерности и противоречия в рассматриваемых фактах, данных и наблюдениях, относящихся к физическим явлениям;</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073D94"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073D94"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i/>
          <w:iCs/>
          <w:color w:val="000000"/>
          <w:sz w:val="28"/>
          <w:szCs w:val="28"/>
          <w:lang w:eastAsia="ru-RU"/>
        </w:rPr>
        <w:t>Базовые исследовательские действия</w:t>
      </w:r>
      <w:r w:rsidRPr="003C0CBA">
        <w:rPr>
          <w:rFonts w:ascii="Times New Roman" w:eastAsia="Times New Roman" w:hAnsi="Times New Roman" w:cs="Times New Roman"/>
          <w:b/>
          <w:bCs/>
          <w:color w:val="000000"/>
          <w:sz w:val="28"/>
          <w:szCs w:val="28"/>
          <w:lang w:eastAsia="ru-RU"/>
        </w:rPr>
        <w:t>:</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073D94"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использовать вопросы как исследовательский инструмент познания;</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073D94"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проводить по самостоятельно составленному плану опыт, несложный физический эксперимент, небольшое исследование физического явления;</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073D94"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оценивать на применимость и достоверность информацию, полученную в ходе исследования или эксперимента;</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073D94"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самостоятельно формулировать обобщения и выводы по результатам проведённого наблюдения, опыта, исследования;</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073D94"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i/>
          <w:iCs/>
          <w:color w:val="000000"/>
          <w:sz w:val="28"/>
          <w:szCs w:val="28"/>
          <w:lang w:eastAsia="ru-RU"/>
        </w:rPr>
        <w:t>Работа с информацией</w:t>
      </w:r>
      <w:r w:rsidRPr="003C0CBA">
        <w:rPr>
          <w:rFonts w:ascii="Times New Roman" w:eastAsia="Times New Roman" w:hAnsi="Times New Roman" w:cs="Times New Roman"/>
          <w:b/>
          <w:bCs/>
          <w:color w:val="000000"/>
          <w:sz w:val="28"/>
          <w:szCs w:val="28"/>
          <w:lang w:eastAsia="ru-RU"/>
        </w:rPr>
        <w:t>:</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073D94"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073D94"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анализировать, систематизировать и интерпретировать информацию различных видов и форм представления;</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073D94"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i/>
          <w:iCs/>
          <w:color w:val="000000"/>
          <w:sz w:val="28"/>
          <w:szCs w:val="28"/>
          <w:lang w:eastAsia="ru-RU"/>
        </w:rPr>
        <w:t>Общение</w:t>
      </w:r>
      <w:r w:rsidRPr="003C0CBA">
        <w:rPr>
          <w:rFonts w:ascii="Times New Roman" w:eastAsia="Times New Roman" w:hAnsi="Times New Roman" w:cs="Times New Roman"/>
          <w:b/>
          <w:bCs/>
          <w:color w:val="000000"/>
          <w:sz w:val="28"/>
          <w:szCs w:val="28"/>
          <w:lang w:eastAsia="ru-RU"/>
        </w:rPr>
        <w:t>:</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073D94"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073D94"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сопоставлять свои суждения с суждениями других участников диалога, обнаруживать различие и сходство позиций;</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073D94"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выражать свою точку зрения в устных и письменных текстах;</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073D94"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публично представлять результаты выполненного физического опыта (эксперимента, исследования, проекта).</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i/>
          <w:iCs/>
          <w:color w:val="000000"/>
          <w:sz w:val="28"/>
          <w:szCs w:val="28"/>
          <w:lang w:eastAsia="ru-RU"/>
        </w:rPr>
        <w:t>Совместная деятельность </w:t>
      </w:r>
      <w:r w:rsidRPr="003C0CBA">
        <w:rPr>
          <w:rFonts w:ascii="Times New Roman" w:eastAsia="Times New Roman" w:hAnsi="Times New Roman" w:cs="Times New Roman"/>
          <w:b/>
          <w:bCs/>
          <w:color w:val="000000"/>
          <w:sz w:val="28"/>
          <w:szCs w:val="28"/>
          <w:lang w:eastAsia="ru-RU"/>
        </w:rPr>
        <w:t>(</w:t>
      </w:r>
      <w:r w:rsidRPr="003C0CBA">
        <w:rPr>
          <w:rFonts w:ascii="Times New Roman" w:eastAsia="Times New Roman" w:hAnsi="Times New Roman" w:cs="Times New Roman"/>
          <w:b/>
          <w:bCs/>
          <w:i/>
          <w:iCs/>
          <w:color w:val="000000"/>
          <w:sz w:val="28"/>
          <w:szCs w:val="28"/>
          <w:lang w:eastAsia="ru-RU"/>
        </w:rPr>
        <w:t>сотрудничество</w:t>
      </w:r>
      <w:r w:rsidRPr="003C0CBA">
        <w:rPr>
          <w:rFonts w:ascii="Times New Roman" w:eastAsia="Times New Roman" w:hAnsi="Times New Roman" w:cs="Times New Roman"/>
          <w:b/>
          <w:bCs/>
          <w:color w:val="000000"/>
          <w:sz w:val="28"/>
          <w:szCs w:val="28"/>
          <w:lang w:eastAsia="ru-RU"/>
        </w:rPr>
        <w:t>):</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073D94"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понимать и использовать преимущества командной и индивидуальной работы при решении конкретной физической проблемы;</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073D94"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073D94"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——оценивать качество своего вклада в общий продукт по критериям, самостоятельно сформулированным участниками взаимодействия.</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i/>
          <w:iCs/>
          <w:color w:val="000000"/>
          <w:sz w:val="28"/>
          <w:szCs w:val="28"/>
          <w:lang w:eastAsia="ru-RU"/>
        </w:rPr>
        <w:t>Самоорганизация:</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073D94"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выявлять проблемы в жизненных и учебных ситуациях, требующих для решения физических знаний;</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073D94"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ориентироваться в различных подходах принятия решений (индивидуальное, принятие решения в группе, принятие решений группой);</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073D94"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073D94"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делать выбор и брать ответственность за решение.</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i/>
          <w:iCs/>
          <w:color w:val="000000"/>
          <w:sz w:val="28"/>
          <w:szCs w:val="28"/>
          <w:lang w:eastAsia="ru-RU"/>
        </w:rPr>
        <w:t>Самоконтроль </w:t>
      </w:r>
      <w:r w:rsidRPr="003C0CBA">
        <w:rPr>
          <w:rFonts w:ascii="Times New Roman" w:eastAsia="Times New Roman" w:hAnsi="Times New Roman" w:cs="Times New Roman"/>
          <w:b/>
          <w:bCs/>
          <w:color w:val="000000"/>
          <w:sz w:val="28"/>
          <w:szCs w:val="28"/>
          <w:lang w:eastAsia="ru-RU"/>
        </w:rPr>
        <w:t>(</w:t>
      </w:r>
      <w:r w:rsidRPr="003C0CBA">
        <w:rPr>
          <w:rFonts w:ascii="Times New Roman" w:eastAsia="Times New Roman" w:hAnsi="Times New Roman" w:cs="Times New Roman"/>
          <w:b/>
          <w:bCs/>
          <w:i/>
          <w:iCs/>
          <w:color w:val="000000"/>
          <w:sz w:val="28"/>
          <w:szCs w:val="28"/>
          <w:lang w:eastAsia="ru-RU"/>
        </w:rPr>
        <w:t>рефлексия</w:t>
      </w:r>
      <w:r w:rsidRPr="003C0CBA">
        <w:rPr>
          <w:rFonts w:ascii="Times New Roman" w:eastAsia="Times New Roman" w:hAnsi="Times New Roman" w:cs="Times New Roman"/>
          <w:b/>
          <w:bCs/>
          <w:color w:val="000000"/>
          <w:sz w:val="28"/>
          <w:szCs w:val="28"/>
          <w:lang w:eastAsia="ru-RU"/>
        </w:rPr>
        <w:t>):</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073D94"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давать адекватную оценку ситуации и предлагать план её изменения;</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073D94"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объяснять причины достижения (</w:t>
      </w:r>
      <w:r w:rsidR="00627162" w:rsidRPr="003C0CBA">
        <w:rPr>
          <w:rFonts w:ascii="Times New Roman" w:eastAsia="Times New Roman" w:hAnsi="Times New Roman" w:cs="Times New Roman"/>
          <w:color w:val="000000"/>
          <w:sz w:val="28"/>
          <w:szCs w:val="28"/>
          <w:lang w:eastAsia="ru-RU"/>
        </w:rPr>
        <w:t>не достижения</w:t>
      </w:r>
      <w:r w:rsidRPr="003C0CBA">
        <w:rPr>
          <w:rFonts w:ascii="Times New Roman" w:eastAsia="Times New Roman" w:hAnsi="Times New Roman" w:cs="Times New Roman"/>
          <w:color w:val="000000"/>
          <w:sz w:val="28"/>
          <w:szCs w:val="28"/>
          <w:lang w:eastAsia="ru-RU"/>
        </w:rPr>
        <w:t>) результатов деятельности, давать оценку приобретённому опыту;</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073D94"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——оценивать соответствие результата цели и условиям.</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i/>
          <w:iCs/>
          <w:color w:val="000000"/>
          <w:sz w:val="28"/>
          <w:szCs w:val="28"/>
          <w:lang w:eastAsia="ru-RU"/>
        </w:rPr>
        <w:t>Эмоциональный интеллект</w:t>
      </w:r>
      <w:r w:rsidRPr="003C0CBA">
        <w:rPr>
          <w:rFonts w:ascii="Times New Roman" w:eastAsia="Times New Roman" w:hAnsi="Times New Roman" w:cs="Times New Roman"/>
          <w:b/>
          <w:bCs/>
          <w:color w:val="000000"/>
          <w:sz w:val="28"/>
          <w:szCs w:val="28"/>
          <w:lang w:eastAsia="ru-RU"/>
        </w:rPr>
        <w:t>:</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073D94"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ставить себя на место другого человека в ходе спора или дискуссии на научную тему, понимать мотивы, намерения и логику другого.</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i/>
          <w:iCs/>
          <w:color w:val="000000"/>
          <w:sz w:val="28"/>
          <w:szCs w:val="28"/>
          <w:lang w:eastAsia="ru-RU"/>
        </w:rPr>
        <w:t>Принятие себя и других</w:t>
      </w:r>
      <w:r w:rsidRPr="003C0CBA">
        <w:rPr>
          <w:rFonts w:ascii="Times New Roman" w:eastAsia="Times New Roman" w:hAnsi="Times New Roman" w:cs="Times New Roman"/>
          <w:b/>
          <w:bCs/>
          <w:color w:val="000000"/>
          <w:sz w:val="28"/>
          <w:szCs w:val="28"/>
          <w:lang w:eastAsia="ru-RU"/>
        </w:rPr>
        <w:t>:</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073D94"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 xml:space="preserve">признавать своё право на ошибку при решении физических  задач или в утверждениях на научные темы и такое же право </w:t>
      </w:r>
      <w:proofErr w:type="gramStart"/>
      <w:r w:rsidRPr="003C0CBA">
        <w:rPr>
          <w:rFonts w:ascii="Times New Roman" w:eastAsia="Times New Roman" w:hAnsi="Times New Roman" w:cs="Times New Roman"/>
          <w:color w:val="000000"/>
          <w:sz w:val="28"/>
          <w:szCs w:val="28"/>
          <w:lang w:eastAsia="ru-RU"/>
        </w:rPr>
        <w:t>другого</w:t>
      </w:r>
      <w:proofErr w:type="gramEnd"/>
      <w:r w:rsidRPr="003C0CBA">
        <w:rPr>
          <w:rFonts w:ascii="Times New Roman" w:eastAsia="Times New Roman" w:hAnsi="Times New Roman" w:cs="Times New Roman"/>
          <w:color w:val="000000"/>
          <w:sz w:val="28"/>
          <w:szCs w:val="28"/>
          <w:lang w:eastAsia="ru-RU"/>
        </w:rPr>
        <w:t>.</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color w:val="000000"/>
          <w:sz w:val="28"/>
          <w:szCs w:val="28"/>
          <w:lang w:eastAsia="ru-RU"/>
        </w:rPr>
        <w:t>ПРЕДМЕТНЫЕ РЕЗУЛЬТАТЫ</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xml:space="preserve">Предметные результаты должны отражать </w:t>
      </w:r>
      <w:proofErr w:type="spellStart"/>
      <w:r w:rsidRPr="003C0CBA">
        <w:rPr>
          <w:rFonts w:ascii="Times New Roman" w:eastAsia="Times New Roman" w:hAnsi="Times New Roman" w:cs="Times New Roman"/>
          <w:color w:val="000000"/>
          <w:sz w:val="28"/>
          <w:szCs w:val="28"/>
          <w:lang w:eastAsia="ru-RU"/>
        </w:rPr>
        <w:t>сформированность</w:t>
      </w:r>
      <w:proofErr w:type="spellEnd"/>
      <w:r w:rsidRPr="003C0CBA">
        <w:rPr>
          <w:rFonts w:ascii="Times New Roman" w:eastAsia="Times New Roman" w:hAnsi="Times New Roman" w:cs="Times New Roman"/>
          <w:color w:val="000000"/>
          <w:sz w:val="28"/>
          <w:szCs w:val="28"/>
          <w:lang w:eastAsia="ru-RU"/>
        </w:rPr>
        <w:t xml:space="preserve"> у обучающихся умений:</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073D94"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использовать понятия: физические и химические явления;</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w:t>
      </w:r>
      <w:r w:rsidR="0087210A"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равнодействующая сил, деформация (упругая, пластическая)</w:t>
      </w:r>
      <w:r w:rsidR="0087210A" w:rsidRPr="003C0CBA">
        <w:rPr>
          <w:rFonts w:ascii="Times New Roman" w:eastAsia="Times New Roman" w:hAnsi="Times New Roman" w:cs="Times New Roman"/>
          <w:color w:val="000000"/>
          <w:sz w:val="28"/>
          <w:szCs w:val="28"/>
          <w:lang w:eastAsia="ru-RU"/>
        </w:rPr>
        <w:t>, н</w:t>
      </w:r>
      <w:r w:rsidRPr="003C0CBA">
        <w:rPr>
          <w:rFonts w:ascii="Times New Roman" w:eastAsia="Times New Roman" w:hAnsi="Times New Roman" w:cs="Times New Roman"/>
          <w:color w:val="000000"/>
          <w:sz w:val="28"/>
          <w:szCs w:val="28"/>
          <w:lang w:eastAsia="ru-RU"/>
        </w:rPr>
        <w:t>евесомость, сообщающиеся сосуды;</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073D94"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различать явления (диффузия; тепловое движение частиц вещества; равномерное движение; неравномерное движение;</w:t>
      </w:r>
      <w:r w:rsidR="0087210A"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описания их характерных свойств и на основе опытов, демонстрирующих данное физическое явление;</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073D94"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073D94"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w:t>
      </w:r>
      <w:r w:rsidR="00350549"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строить графики изученных зависимостей физических величин;</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073D94"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характеризовать свойства тел, физические явления и процессы, используя правила сложения сил (вдоль одной прямой)</w:t>
      </w:r>
      <w:proofErr w:type="gramStart"/>
      <w:r w:rsidRPr="003C0CBA">
        <w:rPr>
          <w:rFonts w:ascii="Times New Roman" w:eastAsia="Times New Roman" w:hAnsi="Times New Roman" w:cs="Times New Roman"/>
          <w:color w:val="000000"/>
          <w:sz w:val="28"/>
          <w:szCs w:val="28"/>
          <w:lang w:eastAsia="ru-RU"/>
        </w:rPr>
        <w:t>,з</w:t>
      </w:r>
      <w:proofErr w:type="gramEnd"/>
      <w:r w:rsidRPr="003C0CBA">
        <w:rPr>
          <w:rFonts w:ascii="Times New Roman" w:eastAsia="Times New Roman" w:hAnsi="Times New Roman" w:cs="Times New Roman"/>
          <w:color w:val="000000"/>
          <w:sz w:val="28"/>
          <w:szCs w:val="28"/>
          <w:lang w:eastAsia="ru-RU"/>
        </w:rPr>
        <w:t>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073D94"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объяснять физические явления, процессы и свойства тел,</w:t>
      </w:r>
      <w:r w:rsidR="00350549"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в том числе и в контексте ситуаций практико-ориентированного характера: выявлять причинно-следственные связи,</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строить объяснение из 1—2 логических шагов с опорой на 1—2 изученных свойства физических явлений, физических закона или закономерности;</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073D94"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073D94"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073D94"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073D94"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073D94"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участвовать в планировании учебного исследования, собирать установку и выполнять измерения, следуя предложенному плану, фиксировать результаты получ</w:t>
      </w:r>
      <w:r w:rsidR="002C2FF2" w:rsidRPr="003C0CBA">
        <w:rPr>
          <w:rFonts w:ascii="Times New Roman" w:eastAsia="Times New Roman" w:hAnsi="Times New Roman" w:cs="Times New Roman"/>
          <w:color w:val="000000"/>
          <w:sz w:val="28"/>
          <w:szCs w:val="28"/>
          <w:lang w:eastAsia="ru-RU"/>
        </w:rPr>
        <w:t>енной зависимо</w:t>
      </w:r>
      <w:r w:rsidRPr="003C0CBA">
        <w:rPr>
          <w:rFonts w:ascii="Times New Roman" w:eastAsia="Times New Roman" w:hAnsi="Times New Roman" w:cs="Times New Roman"/>
          <w:color w:val="000000"/>
          <w:sz w:val="28"/>
          <w:szCs w:val="28"/>
          <w:lang w:eastAsia="ru-RU"/>
        </w:rPr>
        <w:t>сти физических величин в виде предложенных таблиц и графиков, делать выводы по результатам исследования;</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2C2FF2"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2C2FF2"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соблюдать правила техники безопасности при работе с лабораторным оборудованием;</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2C2FF2"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2C2FF2"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2C2FF2"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2C2FF2"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350549"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w:t>
      </w:r>
      <w:r w:rsidR="002C2FF2"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знаковой системы в другую;</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2C2FF2"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r w:rsidR="00350549" w:rsidRPr="003C0CBA">
        <w:rPr>
          <w:rFonts w:ascii="Times New Roman" w:eastAsia="Times New Roman" w:hAnsi="Times New Roman" w:cs="Times New Roman"/>
          <w:color w:val="000000"/>
          <w:sz w:val="28"/>
          <w:szCs w:val="28"/>
          <w:lang w:eastAsia="ru-RU"/>
        </w:rPr>
        <w:t xml:space="preserve"> </w:t>
      </w:r>
      <w:r w:rsidRPr="003C0CBA">
        <w:rPr>
          <w:rFonts w:ascii="Times New Roman" w:eastAsia="Times New Roman" w:hAnsi="Times New Roman" w:cs="Times New Roman"/>
          <w:color w:val="000000"/>
          <w:sz w:val="28"/>
          <w:szCs w:val="28"/>
          <w:lang w:eastAsia="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4B7F84" w:rsidRPr="003C0CBA" w:rsidRDefault="004B7F84" w:rsidP="002C2FF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color w:val="000000"/>
          <w:sz w:val="28"/>
          <w:szCs w:val="28"/>
          <w:lang w:eastAsia="ru-RU"/>
        </w:rPr>
        <w:t> </w:t>
      </w:r>
    </w:p>
    <w:p w:rsidR="004B7F84" w:rsidRPr="003C0CBA" w:rsidRDefault="004B7F84" w:rsidP="0035054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color w:val="000000"/>
          <w:sz w:val="28"/>
          <w:szCs w:val="28"/>
          <w:lang w:eastAsia="ru-RU"/>
        </w:rPr>
        <w:t>3.Содержание учебного предмета </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bl>
      <w:tblPr>
        <w:tblW w:w="9687" w:type="dxa"/>
        <w:shd w:val="clear" w:color="auto" w:fill="FFFFFF"/>
        <w:tblLayout w:type="fixed"/>
        <w:tblCellMar>
          <w:left w:w="0" w:type="dxa"/>
          <w:right w:w="0" w:type="dxa"/>
        </w:tblCellMar>
        <w:tblLook w:val="04A0" w:firstRow="1" w:lastRow="0" w:firstColumn="1" w:lastColumn="0" w:noHBand="0" w:noVBand="1"/>
      </w:tblPr>
      <w:tblGrid>
        <w:gridCol w:w="565"/>
        <w:gridCol w:w="2268"/>
        <w:gridCol w:w="1540"/>
        <w:gridCol w:w="2754"/>
        <w:gridCol w:w="2560"/>
      </w:tblGrid>
      <w:tr w:rsidR="00CD4C27" w:rsidRPr="003C0CBA" w:rsidTr="002C2FF2">
        <w:trPr>
          <w:trHeight w:val="236"/>
        </w:trPr>
        <w:tc>
          <w:tcPr>
            <w:tcW w:w="5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п/п</w:t>
            </w:r>
          </w:p>
        </w:tc>
        <w:tc>
          <w:tcPr>
            <w:tcW w:w="226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Наименование раздела/темы/ Содержание</w:t>
            </w:r>
          </w:p>
        </w:tc>
        <w:tc>
          <w:tcPr>
            <w:tcW w:w="154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Количество часов</w:t>
            </w:r>
          </w:p>
        </w:tc>
        <w:tc>
          <w:tcPr>
            <w:tcW w:w="27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Демонстрации, опыты,  лабораторные работы</w:t>
            </w:r>
          </w:p>
        </w:tc>
        <w:tc>
          <w:tcPr>
            <w:tcW w:w="256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Планируемые результаты</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Обучения/</w:t>
            </w:r>
            <w:proofErr w:type="spellStart"/>
            <w:r w:rsidRPr="003C0CBA">
              <w:rPr>
                <w:rFonts w:ascii="Times New Roman" w:eastAsia="Times New Roman" w:hAnsi="Times New Roman" w:cs="Times New Roman"/>
                <w:color w:val="000000"/>
                <w:sz w:val="28"/>
                <w:szCs w:val="28"/>
                <w:lang w:eastAsia="ru-RU"/>
              </w:rPr>
              <w:t>ууд</w:t>
            </w:r>
            <w:proofErr w:type="spellEnd"/>
          </w:p>
        </w:tc>
      </w:tr>
      <w:tr w:rsidR="00CD4C27" w:rsidRPr="003C0CBA" w:rsidTr="002C2FF2">
        <w:trPr>
          <w:trHeight w:val="236"/>
        </w:trPr>
        <w:tc>
          <w:tcPr>
            <w:tcW w:w="56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350549"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1</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Физика и физические методы изучения природы.</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Физика – наука о природе. Наблюдение и описание физических явлений. Физические приборы. Физические величины и их измерение. Погрешности измерений. Международная система единиц. Физика и техника. Физика и развитие представлений о материальном мире.</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5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F93DB6"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13</w:t>
            </w:r>
          </w:p>
        </w:tc>
        <w:tc>
          <w:tcPr>
            <w:tcW w:w="27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i/>
                <w:iCs/>
                <w:color w:val="000000"/>
                <w:sz w:val="28"/>
                <w:szCs w:val="28"/>
                <w:lang w:eastAsia="ru-RU"/>
              </w:rPr>
              <w:t>Демонстрации</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1.Механические, тепловые</w:t>
            </w:r>
            <w:r w:rsidR="00350549" w:rsidRPr="003C0CBA">
              <w:rPr>
                <w:rFonts w:ascii="Times New Roman" w:eastAsia="Times New Roman" w:hAnsi="Times New Roman" w:cs="Times New Roman"/>
                <w:color w:val="000000"/>
                <w:sz w:val="28"/>
                <w:szCs w:val="28"/>
                <w:lang w:eastAsia="ru-RU"/>
              </w:rPr>
              <w:t>, электрические, магнитные, све</w:t>
            </w:r>
            <w:r w:rsidRPr="003C0CBA">
              <w:rPr>
                <w:rFonts w:ascii="Times New Roman" w:eastAsia="Times New Roman" w:hAnsi="Times New Roman" w:cs="Times New Roman"/>
                <w:color w:val="000000"/>
                <w:sz w:val="28"/>
                <w:szCs w:val="28"/>
                <w:lang w:eastAsia="ru-RU"/>
              </w:rPr>
              <w:t>товые явления.</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2.Физические приборы и</w:t>
            </w:r>
            <w:r w:rsidR="00350549" w:rsidRPr="003C0CBA">
              <w:rPr>
                <w:rFonts w:ascii="Times New Roman" w:eastAsia="Times New Roman" w:hAnsi="Times New Roman" w:cs="Times New Roman"/>
                <w:color w:val="000000"/>
                <w:sz w:val="28"/>
                <w:szCs w:val="28"/>
                <w:lang w:eastAsia="ru-RU"/>
              </w:rPr>
              <w:t xml:space="preserve"> процедура прямых измерений ана</w:t>
            </w:r>
            <w:r w:rsidRPr="003C0CBA">
              <w:rPr>
                <w:rFonts w:ascii="Times New Roman" w:eastAsia="Times New Roman" w:hAnsi="Times New Roman" w:cs="Times New Roman"/>
                <w:color w:val="000000"/>
                <w:sz w:val="28"/>
                <w:szCs w:val="28"/>
                <w:lang w:eastAsia="ru-RU"/>
              </w:rPr>
              <w:t>логовым и цифровым прибором.</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3.Измерение дальности полёта тела, брошенног</w:t>
            </w:r>
            <w:r w:rsidR="00350549" w:rsidRPr="003C0CBA">
              <w:rPr>
                <w:rFonts w:ascii="Times New Roman" w:eastAsia="Times New Roman" w:hAnsi="Times New Roman" w:cs="Times New Roman"/>
                <w:color w:val="000000"/>
                <w:sz w:val="28"/>
                <w:szCs w:val="28"/>
                <w:lang w:eastAsia="ru-RU"/>
              </w:rPr>
              <w:t>о горизон</w:t>
            </w:r>
            <w:r w:rsidRPr="003C0CBA">
              <w:rPr>
                <w:rFonts w:ascii="Times New Roman" w:eastAsia="Times New Roman" w:hAnsi="Times New Roman" w:cs="Times New Roman"/>
                <w:color w:val="000000"/>
                <w:sz w:val="28"/>
                <w:szCs w:val="28"/>
                <w:lang w:eastAsia="ru-RU"/>
              </w:rPr>
              <w:t>тально. Определение среднего значения.</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Лабораторная работа</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Измерение физических величин с учетом абсолютной погрешности. Опыты: Измерение длины. Измерение температуры.</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25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Ученик должен знать:</w:t>
            </w:r>
            <w:r w:rsidRPr="003C0CBA">
              <w:rPr>
                <w:rFonts w:ascii="Times New Roman" w:eastAsia="Times New Roman" w:hAnsi="Times New Roman" w:cs="Times New Roman"/>
                <w:color w:val="000000"/>
                <w:sz w:val="28"/>
                <w:szCs w:val="28"/>
                <w:lang w:eastAsia="ru-RU"/>
              </w:rPr>
              <w:t> различать категории явлений, основные определения физических величин, СИ, представление об устройстве материи.</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Ученик должен уметь:</w:t>
            </w:r>
            <w:r w:rsidRPr="003C0CBA">
              <w:rPr>
                <w:rFonts w:ascii="Times New Roman" w:eastAsia="Times New Roman" w:hAnsi="Times New Roman" w:cs="Times New Roman"/>
                <w:color w:val="000000"/>
                <w:sz w:val="28"/>
                <w:szCs w:val="28"/>
                <w:lang w:eastAsia="ru-RU"/>
              </w:rPr>
              <w:t> измерение физических величин с учетом абсолютной погрешности. Измерение длины. Измерение температуры.</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xml:space="preserve">УУД:  осуществить глубокую мотивацию изучения физики, продолжить формирование знаний о природе, её изменениях (явления), об изучении физических явлений с помощью наблюдений и опытов, познакомить с методами научного познания, некоторыми понятиями, которыми оперирует физика, а также, оборудованием, которым пользуются при изучении физики. </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CD4C27" w:rsidRPr="003C0CBA" w:rsidTr="002C2FF2">
        <w:trPr>
          <w:trHeight w:val="236"/>
        </w:trPr>
        <w:tc>
          <w:tcPr>
            <w:tcW w:w="56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350549"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2</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Первоначальные сведения о строении вещества. Строение вещества. Диффузия. Взаимодействие частиц вещества. Модели строения газов, жидкостей и твердых тел и объяснение свойств вещества на основе этих моделей.</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5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F93DB6" w:rsidP="00F93DB6">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1</w:t>
            </w:r>
            <w:r w:rsidR="004B7F84" w:rsidRPr="003C0CBA">
              <w:rPr>
                <w:rFonts w:ascii="Times New Roman" w:eastAsia="Times New Roman" w:hAnsi="Times New Roman" w:cs="Times New Roman"/>
                <w:color w:val="000000"/>
                <w:sz w:val="28"/>
                <w:szCs w:val="28"/>
                <w:lang w:eastAsia="ru-RU"/>
              </w:rPr>
              <w:t>5</w:t>
            </w:r>
          </w:p>
        </w:tc>
        <w:tc>
          <w:tcPr>
            <w:tcW w:w="27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i/>
                <w:iCs/>
                <w:color w:val="000000"/>
                <w:sz w:val="28"/>
                <w:szCs w:val="28"/>
                <w:lang w:eastAsia="ru-RU"/>
              </w:rPr>
              <w:t>Демонстрации</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1.Наблюдение броуновского движения.</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2.Наблюдение диффузии.</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3.Наблюдение явлений, объясняющихся притяжением или</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отталкиванием частиц вещества.</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Лабораторная работа</w:t>
            </w:r>
            <w:r w:rsidRPr="003C0CBA">
              <w:rPr>
                <w:rFonts w:ascii="Times New Roman" w:eastAsia="Times New Roman" w:hAnsi="Times New Roman" w:cs="Times New Roman"/>
                <w:color w:val="000000"/>
                <w:sz w:val="28"/>
                <w:szCs w:val="28"/>
                <w:lang w:eastAsia="ru-RU"/>
              </w:rPr>
              <w:t>. Измерение размеров малых тел.</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25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Ученик должен знать:</w:t>
            </w:r>
            <w:r w:rsidRPr="003C0CBA">
              <w:rPr>
                <w:rFonts w:ascii="Times New Roman" w:eastAsia="Times New Roman" w:hAnsi="Times New Roman" w:cs="Times New Roman"/>
                <w:color w:val="000000"/>
                <w:sz w:val="28"/>
                <w:szCs w:val="28"/>
                <w:lang w:eastAsia="ru-RU"/>
              </w:rPr>
              <w:t> различать категории явлений, основные определения физических терминов. Отличия в строении тел разных агрегатных состояний</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Ученик должен уметь:</w:t>
            </w:r>
            <w:r w:rsidRPr="003C0CBA">
              <w:rPr>
                <w:rFonts w:ascii="Times New Roman" w:eastAsia="Times New Roman" w:hAnsi="Times New Roman" w:cs="Times New Roman"/>
                <w:color w:val="000000"/>
                <w:sz w:val="28"/>
                <w:szCs w:val="28"/>
                <w:lang w:eastAsia="ru-RU"/>
              </w:rPr>
              <w:t> переводить единицы измерения  в СИ. Измерение размеров малых тел. Объяснять все физические явления, связанные со строением тел.</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УУД: сформировать представление о молекулярном строении вещества, движении, о взаимодействии молекул, о зависимости скорости движения молекул от температуры, о том, что взаимодействие молекул определяет состояние вещества. Показать познаваемость природы, могущество ума человека в познании природы.</w:t>
            </w:r>
          </w:p>
        </w:tc>
      </w:tr>
      <w:tr w:rsidR="00CD4C27" w:rsidRPr="003C0CBA" w:rsidTr="002C2FF2">
        <w:trPr>
          <w:trHeight w:val="236"/>
        </w:trPr>
        <w:tc>
          <w:tcPr>
            <w:tcW w:w="56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3</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Взаимодействие тел.</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Механическое движение. Относительность механического движения. Траектория. Путь. Прямолинейное равномерное движение. Скорость равномерного прямолинейного движения. Неравномерное движение. Явление инерции. Масса тела. Измерение массы тела с помощью  весов. Плотность вещества. Методы измерения массы и плотности. Взаимодействие тел. Сила. Правило сложения сил, действующих по одной прямой. Сила упругости. Закон Гука. Методы измерения силы. Динамометр. Графическое изображение силы.  Явление тяготения. Сила тяжести. Связь между силой тяжести и массой. Вес тела. Сила трения. Трение скольжения, качения, покоя. Подшипники. Центр тяжести тела.</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5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F93DB6"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73</w:t>
            </w:r>
          </w:p>
        </w:tc>
        <w:tc>
          <w:tcPr>
            <w:tcW w:w="27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i/>
                <w:iCs/>
                <w:color w:val="000000"/>
                <w:sz w:val="28"/>
                <w:szCs w:val="28"/>
                <w:lang w:eastAsia="ru-RU"/>
              </w:rPr>
              <w:t>Демонстрации</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1.Наблюдение механического движения тела.</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2.Измерение скорости прямолинейного движения.</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3.Наблюдение явления инерции.</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4.Наблюдение изменения скорости при взаимодействии тел.</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5.Сравнение масс по взаимодействию тел.</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6.Сложение сил, направленных по одной прямой.</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Лабораторные работы.</w:t>
            </w:r>
          </w:p>
          <w:p w:rsidR="009201E6"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Изучение зависимости пути от времени при прямолинейном равномерном движении. Измерение скорости. Измерение массы тела на рычажных весах. Измерение объема твердого тела. Измерение плотности твердого тела. </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proofErr w:type="spellStart"/>
            <w:r w:rsidRPr="003C0CBA">
              <w:rPr>
                <w:rFonts w:ascii="Times New Roman" w:eastAsia="Times New Roman" w:hAnsi="Times New Roman" w:cs="Times New Roman"/>
                <w:color w:val="000000"/>
                <w:sz w:val="28"/>
                <w:szCs w:val="28"/>
                <w:lang w:eastAsia="ru-RU"/>
              </w:rPr>
              <w:t>Градуирование</w:t>
            </w:r>
            <w:proofErr w:type="spellEnd"/>
            <w:r w:rsidRPr="003C0CBA">
              <w:rPr>
                <w:rFonts w:ascii="Times New Roman" w:eastAsia="Times New Roman" w:hAnsi="Times New Roman" w:cs="Times New Roman"/>
                <w:color w:val="000000"/>
                <w:sz w:val="28"/>
                <w:szCs w:val="28"/>
                <w:lang w:eastAsia="ru-RU"/>
              </w:rPr>
              <w:t xml:space="preserve"> пружины и измерение силы с помощью динамометра.</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Опыты: Исследование зависимости силы упругости от удлинения пружины. Измерение жесткости пружины. Исследование зависимости силы трения скольжения от силы нормального давления. Определение центра тяжести плоской пластины.</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 </w:t>
            </w:r>
          </w:p>
        </w:tc>
        <w:tc>
          <w:tcPr>
            <w:tcW w:w="25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       Ученик должен знать:</w:t>
            </w:r>
            <w:r w:rsidRPr="003C0CBA">
              <w:rPr>
                <w:rFonts w:ascii="Times New Roman" w:eastAsia="Times New Roman" w:hAnsi="Times New Roman" w:cs="Times New Roman"/>
                <w:color w:val="000000"/>
                <w:sz w:val="28"/>
                <w:szCs w:val="28"/>
                <w:lang w:eastAsia="ru-RU"/>
              </w:rPr>
              <w:t> уметь проводить вычисления веса, силы. Знать все основные физические определения явлений в этой главе. Основы изображения силы и веса графически.</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Ученик должен уметь:</w:t>
            </w:r>
            <w:r w:rsidRPr="003C0CBA">
              <w:rPr>
                <w:rFonts w:ascii="Times New Roman" w:eastAsia="Times New Roman" w:hAnsi="Times New Roman" w:cs="Times New Roman"/>
                <w:color w:val="000000"/>
                <w:sz w:val="28"/>
                <w:szCs w:val="28"/>
                <w:lang w:eastAsia="ru-RU"/>
              </w:rPr>
              <w:t> Изучение зависимости пути от времени при прямолинейном равномерном движении. Измерение скорости. Измерение массы тела на рычажных весах. Измерение объема твердого тела. Измерение плотности твердого тела. Исследование зависимости силы упругости от удлинения пружины. Измерение жесткости пружины. Исследование зависимости силы трения скольжения от силы нормального давления. Определение центра тяжести плоской пластины.</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УУД:</w:t>
            </w:r>
            <w:r w:rsidRPr="003C0CBA">
              <w:rPr>
                <w:rFonts w:ascii="Times New Roman" w:eastAsia="Times New Roman" w:hAnsi="Times New Roman" w:cs="Times New Roman"/>
                <w:color w:val="000000"/>
                <w:sz w:val="28"/>
                <w:szCs w:val="28"/>
                <w:lang w:eastAsia="ru-RU"/>
              </w:rPr>
              <w:t> сформировать четкие представления о механическом движении, его характеристиках, причинах его вызывающих(взаимодействии). Показать объективность проявления </w:t>
            </w:r>
            <w:r w:rsidRPr="003C0CBA">
              <w:rPr>
                <w:rFonts w:ascii="Times New Roman" w:eastAsia="Times New Roman" w:hAnsi="Times New Roman" w:cs="Times New Roman"/>
                <w:color w:val="000000"/>
                <w:spacing w:val="-1"/>
                <w:sz w:val="28"/>
                <w:szCs w:val="28"/>
                <w:lang w:eastAsia="ru-RU"/>
              </w:rPr>
              <w:t>законов физики в быту и технике; роль механизации производства в повышении производительности </w:t>
            </w:r>
            <w:r w:rsidRPr="003C0CBA">
              <w:rPr>
                <w:rFonts w:ascii="Times New Roman" w:eastAsia="Times New Roman" w:hAnsi="Times New Roman" w:cs="Times New Roman"/>
                <w:color w:val="000000"/>
                <w:sz w:val="28"/>
                <w:szCs w:val="28"/>
                <w:lang w:eastAsia="ru-RU"/>
              </w:rPr>
              <w:t>труда, улучшении жизни человека.</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 </w:t>
            </w:r>
          </w:p>
        </w:tc>
      </w:tr>
      <w:tr w:rsidR="00CD4C27" w:rsidRPr="003C0CBA" w:rsidTr="002C2FF2">
        <w:trPr>
          <w:trHeight w:val="236"/>
        </w:trPr>
        <w:tc>
          <w:tcPr>
            <w:tcW w:w="56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4</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Давление твердых тел, газов, жидкостей.</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Давление. Давление твердых тел. Давление газа. Объяснение давления на основе молекулярно-кинетических представлений. Закон Паскаля. Давление в жидкости и газе. Сообщающиеся сосуды. Шлюзы. Гидравлический пресс. Гидравлический тормоз.</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Атмосферное давление. Опыт Торричелли. Методы измерения давления. Барометр-анероид. Изменение атмосферного давления с высотой. Манометр. Насос. Закон Архимеда. Условие плавания тел. Плавание тел. Воздухоплавание.</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5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F93DB6" w:rsidP="002C2FF2">
            <w:pPr>
              <w:spacing w:after="0" w:line="240" w:lineRule="auto"/>
              <w:ind w:firstLine="33"/>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4</w:t>
            </w:r>
            <w:r w:rsidR="004B7F84" w:rsidRPr="003C0CBA">
              <w:rPr>
                <w:rFonts w:ascii="Times New Roman" w:eastAsia="Times New Roman" w:hAnsi="Times New Roman" w:cs="Times New Roman"/>
                <w:color w:val="000000"/>
                <w:sz w:val="28"/>
                <w:szCs w:val="28"/>
                <w:lang w:eastAsia="ru-RU"/>
              </w:rPr>
              <w:t>7</w:t>
            </w:r>
          </w:p>
        </w:tc>
        <w:tc>
          <w:tcPr>
            <w:tcW w:w="27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i/>
                <w:iCs/>
                <w:color w:val="000000"/>
                <w:sz w:val="28"/>
                <w:szCs w:val="28"/>
                <w:lang w:eastAsia="ru-RU"/>
              </w:rPr>
              <w:t>Демонстрации</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1.Зависимость давления газа от температуры.</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2.Передача давления жидкостью и газом.</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3.Сообщающиеся сосуды.</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4.Гидравлический пресс.</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5.Проявление действия атмосферного давления.</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6.Зависимость выталкивающей силы от объёма погружённой</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части тела и плотности жидкости.</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7.Равенство выталкивающей силы весу в</w:t>
            </w:r>
            <w:r w:rsidR="00F93DB6" w:rsidRPr="003C0CBA">
              <w:rPr>
                <w:rFonts w:ascii="Times New Roman" w:eastAsia="Times New Roman" w:hAnsi="Times New Roman" w:cs="Times New Roman"/>
                <w:color w:val="000000"/>
                <w:sz w:val="28"/>
                <w:szCs w:val="28"/>
                <w:lang w:eastAsia="ru-RU"/>
              </w:rPr>
              <w:t>ытесненной жидко</w:t>
            </w:r>
            <w:r w:rsidRPr="003C0CBA">
              <w:rPr>
                <w:rFonts w:ascii="Times New Roman" w:eastAsia="Times New Roman" w:hAnsi="Times New Roman" w:cs="Times New Roman"/>
                <w:color w:val="000000"/>
                <w:sz w:val="28"/>
                <w:szCs w:val="28"/>
                <w:lang w:eastAsia="ru-RU"/>
              </w:rPr>
              <w:t>сти.</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8.Условие плавания тел: пл</w:t>
            </w:r>
            <w:r w:rsidR="00627162" w:rsidRPr="003C0CBA">
              <w:rPr>
                <w:rFonts w:ascii="Times New Roman" w:eastAsia="Times New Roman" w:hAnsi="Times New Roman" w:cs="Times New Roman"/>
                <w:color w:val="000000"/>
                <w:sz w:val="28"/>
                <w:szCs w:val="28"/>
                <w:lang w:eastAsia="ru-RU"/>
              </w:rPr>
              <w:t>авание или погружение тел в за</w:t>
            </w:r>
            <w:r w:rsidRPr="003C0CBA">
              <w:rPr>
                <w:rFonts w:ascii="Times New Roman" w:eastAsia="Times New Roman" w:hAnsi="Times New Roman" w:cs="Times New Roman"/>
                <w:color w:val="000000"/>
                <w:sz w:val="28"/>
                <w:szCs w:val="28"/>
                <w:lang w:eastAsia="ru-RU"/>
              </w:rPr>
              <w:t>висимости от соотношения плотностей тела и жидкости.</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Лабораторные работы.</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Измерение давления твердого тела на опору. Измерение выталкивающей силы, действующей на погруженное в жидкость тело. Выяснение условий плавания тела в жидкости.</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      </w:t>
            </w:r>
          </w:p>
        </w:tc>
        <w:tc>
          <w:tcPr>
            <w:tcW w:w="25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Ученик должен знать:</w:t>
            </w:r>
            <w:r w:rsidRPr="003C0CBA">
              <w:rPr>
                <w:rFonts w:ascii="Times New Roman" w:eastAsia="Times New Roman" w:hAnsi="Times New Roman" w:cs="Times New Roman"/>
                <w:color w:val="000000"/>
                <w:sz w:val="28"/>
                <w:szCs w:val="28"/>
                <w:lang w:eastAsia="ru-RU"/>
              </w:rPr>
              <w:t> Отличие давления в твердых и жидких, газообразных веществах. Действие многих природных и искусственных устройств по демонстрации давления. Основы факторов  атмосферного явления.</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Ученик должен уметь:</w:t>
            </w:r>
            <w:r w:rsidRPr="003C0CBA">
              <w:rPr>
                <w:rFonts w:ascii="Times New Roman" w:eastAsia="Times New Roman" w:hAnsi="Times New Roman" w:cs="Times New Roman"/>
                <w:color w:val="000000"/>
                <w:sz w:val="28"/>
                <w:szCs w:val="28"/>
                <w:lang w:eastAsia="ru-RU"/>
              </w:rPr>
              <w:t> Измерение давления твердого тела на опору. Измерение выталкивающей силы, действующей на погруженное в жидкость тело. Выяснение условий плавания тела в жидкости.</w:t>
            </w:r>
          </w:p>
          <w:p w:rsidR="004B7F84" w:rsidRPr="003C0CBA" w:rsidRDefault="004B7F84" w:rsidP="00F93DB6">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УУД:</w:t>
            </w:r>
            <w:r w:rsidRPr="003C0CBA">
              <w:rPr>
                <w:rFonts w:ascii="Times New Roman" w:eastAsia="Times New Roman" w:hAnsi="Times New Roman" w:cs="Times New Roman"/>
                <w:color w:val="000000"/>
                <w:sz w:val="28"/>
                <w:szCs w:val="28"/>
                <w:lang w:eastAsia="ru-RU"/>
              </w:rPr>
              <w:t> знать основные физические явления и их признаки, физические величины и их единицы, уметь применять основные положения МКТ к объяснению давления газа закона Паскаля, экспериментально определять выталкивающую силу и условия плавания тел в жидкости, решать задачи с применен</w:t>
            </w:r>
            <w:r w:rsidR="00F93DB6" w:rsidRPr="003C0CBA">
              <w:rPr>
                <w:rFonts w:ascii="Times New Roman" w:eastAsia="Times New Roman" w:hAnsi="Times New Roman" w:cs="Times New Roman"/>
                <w:color w:val="000000"/>
                <w:sz w:val="28"/>
                <w:szCs w:val="28"/>
                <w:lang w:eastAsia="ru-RU"/>
              </w:rPr>
              <w:t>ием изученных законов и формул.</w:t>
            </w:r>
          </w:p>
        </w:tc>
      </w:tr>
      <w:tr w:rsidR="00CD4C27" w:rsidRPr="003C0CBA" w:rsidTr="002C2FF2">
        <w:trPr>
          <w:trHeight w:val="236"/>
        </w:trPr>
        <w:tc>
          <w:tcPr>
            <w:tcW w:w="56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5</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Работа и мощность. Энергия.</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Работа силы, действующей по направлению движения тела. Мощность. Кинетическая энергия движущегося тела. Потенциальная энергия тел. Превращение одного вида механической энергии в другой.  Методы измерения работы, мощности и энергии.</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Простые механизмы. Условия равновесия рычага. Момент силы. Равновесие тела с закрепленной осью вращения. Виды равновесия тел. «Золотое правило» механики. Коэффициент полезного действия.</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5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F93DB6" w:rsidP="002C2FF2">
            <w:pPr>
              <w:spacing w:after="0" w:line="240" w:lineRule="auto"/>
              <w:ind w:firstLine="33"/>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39</w:t>
            </w:r>
          </w:p>
        </w:tc>
        <w:tc>
          <w:tcPr>
            <w:tcW w:w="27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i/>
                <w:iCs/>
                <w:color w:val="000000"/>
                <w:sz w:val="28"/>
                <w:szCs w:val="28"/>
                <w:lang w:eastAsia="ru-RU"/>
              </w:rPr>
              <w:t>Демонстрации</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1.Примеры простых механизмов.</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Лабораторные работы.</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Выяснение условия равновесия рычага. Измерение КПД при подъеме тела по наклонной плоскости.</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 </w:t>
            </w:r>
          </w:p>
        </w:tc>
        <w:tc>
          <w:tcPr>
            <w:tcW w:w="25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Ученик должен знать:</w:t>
            </w:r>
            <w:r w:rsidRPr="003C0CBA">
              <w:rPr>
                <w:rFonts w:ascii="Times New Roman" w:eastAsia="Times New Roman" w:hAnsi="Times New Roman" w:cs="Times New Roman"/>
                <w:color w:val="000000"/>
                <w:sz w:val="28"/>
                <w:szCs w:val="28"/>
                <w:lang w:eastAsia="ru-RU"/>
              </w:rPr>
              <w:t> формулы для вычисления мощности, работы и энергии при механической работе тела. Знать основы расчетных задач с этими величинами. Основы объяснения многих устройств явлениями работы, мощности и энергии.</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Ученик должен уметь:</w:t>
            </w:r>
            <w:r w:rsidRPr="003C0CBA">
              <w:rPr>
                <w:rFonts w:ascii="Times New Roman" w:eastAsia="Times New Roman" w:hAnsi="Times New Roman" w:cs="Times New Roman"/>
                <w:color w:val="000000"/>
                <w:sz w:val="28"/>
                <w:szCs w:val="28"/>
                <w:lang w:eastAsia="ru-RU"/>
              </w:rPr>
              <w:t> Выяснение условия равновесия рычага. Измерение КПД при подъеме тела по наклонной плоскости.</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УУД:</w:t>
            </w:r>
            <w:r w:rsidRPr="003C0CBA">
              <w:rPr>
                <w:rFonts w:ascii="Times New Roman" w:eastAsia="Times New Roman" w:hAnsi="Times New Roman" w:cs="Times New Roman"/>
                <w:color w:val="000000"/>
                <w:sz w:val="28"/>
                <w:szCs w:val="28"/>
                <w:lang w:eastAsia="ru-RU"/>
              </w:rPr>
              <w:t> знать физические величины и их единицы, знать формулировки законов и формул, уметь объяснить устройство и уметь чертить схемы простых механизмов, решать задачи с применением изученных законов и форму, экспериментально определять условия равновесия рычага и КПД наклонной плоскости, расширить представления о возможности применения простых механизмов.</w:t>
            </w:r>
          </w:p>
        </w:tc>
      </w:tr>
      <w:tr w:rsidR="00CD4C27" w:rsidRPr="003C0CBA" w:rsidTr="002C2FF2">
        <w:trPr>
          <w:trHeight w:val="236"/>
        </w:trPr>
        <w:tc>
          <w:tcPr>
            <w:tcW w:w="56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002D2"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6</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Итоговое повторение</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5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F93DB6"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17</w:t>
            </w:r>
          </w:p>
        </w:tc>
        <w:tc>
          <w:tcPr>
            <w:tcW w:w="27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 </w:t>
            </w:r>
          </w:p>
        </w:tc>
        <w:tc>
          <w:tcPr>
            <w:tcW w:w="25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 </w:t>
            </w:r>
          </w:p>
        </w:tc>
      </w:tr>
    </w:tbl>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color w:val="000000"/>
          <w:sz w:val="28"/>
          <w:szCs w:val="28"/>
          <w:lang w:eastAsia="ru-RU"/>
        </w:rPr>
        <w:t> </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color w:val="000000"/>
          <w:sz w:val="28"/>
          <w:szCs w:val="28"/>
          <w:u w:val="single"/>
          <w:lang w:eastAsia="ru-RU"/>
        </w:rPr>
        <w:t>4. Календарно-тематическое планирование по предмету физик</w:t>
      </w:r>
      <w:proofErr w:type="gramStart"/>
      <w:r w:rsidRPr="003C0CBA">
        <w:rPr>
          <w:rFonts w:ascii="Times New Roman" w:eastAsia="Times New Roman" w:hAnsi="Times New Roman" w:cs="Times New Roman"/>
          <w:b/>
          <w:bCs/>
          <w:color w:val="000000"/>
          <w:sz w:val="28"/>
          <w:szCs w:val="28"/>
          <w:u w:val="single"/>
          <w:lang w:eastAsia="ru-RU"/>
        </w:rPr>
        <w:t>и</w:t>
      </w:r>
      <w:r w:rsidR="00AB5A5F" w:rsidRPr="003C0CBA">
        <w:rPr>
          <w:rFonts w:ascii="Times New Roman" w:eastAsia="Times New Roman" w:hAnsi="Times New Roman" w:cs="Times New Roman"/>
          <w:b/>
          <w:bCs/>
          <w:color w:val="000000"/>
          <w:sz w:val="28"/>
          <w:szCs w:val="28"/>
          <w:u w:val="single"/>
          <w:lang w:eastAsia="ru-RU"/>
        </w:rPr>
        <w:t>(</w:t>
      </w:r>
      <w:proofErr w:type="gramEnd"/>
      <w:r w:rsidR="00AB5A5F" w:rsidRPr="003C0CBA">
        <w:rPr>
          <w:rFonts w:ascii="Times New Roman" w:eastAsia="Times New Roman" w:hAnsi="Times New Roman" w:cs="Times New Roman"/>
          <w:b/>
          <w:bCs/>
          <w:color w:val="000000"/>
          <w:sz w:val="28"/>
          <w:szCs w:val="28"/>
          <w:u w:val="single"/>
          <w:lang w:eastAsia="ru-RU"/>
        </w:rPr>
        <w:t xml:space="preserve"> Точка роста) </w:t>
      </w:r>
      <w:r w:rsidRPr="003C0CBA">
        <w:rPr>
          <w:rFonts w:ascii="Times New Roman" w:eastAsia="Times New Roman" w:hAnsi="Times New Roman" w:cs="Times New Roman"/>
          <w:b/>
          <w:bCs/>
          <w:color w:val="000000"/>
          <w:sz w:val="28"/>
          <w:szCs w:val="28"/>
          <w:u w:val="single"/>
          <w:lang w:eastAsia="ru-RU"/>
        </w:rPr>
        <w:t xml:space="preserve"> в 7 классе</w:t>
      </w:r>
    </w:p>
    <w:p w:rsidR="004B7F84" w:rsidRPr="003C0CBA" w:rsidRDefault="004B7F84" w:rsidP="002C2FF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color w:val="000000"/>
          <w:sz w:val="28"/>
          <w:szCs w:val="28"/>
          <w:lang w:eastAsia="ru-RU"/>
        </w:rPr>
        <w:t> </w:t>
      </w:r>
    </w:p>
    <w:tbl>
      <w:tblPr>
        <w:tblW w:w="9571" w:type="dxa"/>
        <w:shd w:val="clear" w:color="auto" w:fill="FFFFFF"/>
        <w:tblLayout w:type="fixed"/>
        <w:tblCellMar>
          <w:left w:w="0" w:type="dxa"/>
          <w:right w:w="0" w:type="dxa"/>
        </w:tblCellMar>
        <w:tblLook w:val="04A0" w:firstRow="1" w:lastRow="0" w:firstColumn="1" w:lastColumn="0" w:noHBand="0" w:noVBand="1"/>
      </w:tblPr>
      <w:tblGrid>
        <w:gridCol w:w="675"/>
        <w:gridCol w:w="2835"/>
        <w:gridCol w:w="2127"/>
        <w:gridCol w:w="1275"/>
        <w:gridCol w:w="1258"/>
        <w:gridCol w:w="1401"/>
      </w:tblGrid>
      <w:tr w:rsidR="004B7F84" w:rsidRPr="003C0CBA" w:rsidTr="003A5D72">
        <w:tc>
          <w:tcPr>
            <w:tcW w:w="67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w:t>
            </w:r>
          </w:p>
        </w:tc>
        <w:tc>
          <w:tcPr>
            <w:tcW w:w="2835"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Наименование разделов и тем</w:t>
            </w:r>
          </w:p>
        </w:tc>
        <w:tc>
          <w:tcPr>
            <w:tcW w:w="2127"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Вид занятия</w:t>
            </w:r>
          </w:p>
        </w:tc>
        <w:tc>
          <w:tcPr>
            <w:tcW w:w="1275"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Количество часов</w:t>
            </w:r>
          </w:p>
        </w:tc>
        <w:tc>
          <w:tcPr>
            <w:tcW w:w="2659"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Дата проведения занятия</w:t>
            </w:r>
          </w:p>
        </w:tc>
      </w:tr>
      <w:tr w:rsidR="004B7F84" w:rsidRPr="003C0CBA" w:rsidTr="003A5D72">
        <w:tc>
          <w:tcPr>
            <w:tcW w:w="67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p>
        </w:tc>
        <w:tc>
          <w:tcPr>
            <w:tcW w:w="2835" w:type="dxa"/>
            <w:vMerge/>
            <w:tcBorders>
              <w:top w:val="single" w:sz="8" w:space="0" w:color="000000"/>
              <w:left w:val="nil"/>
              <w:bottom w:val="single" w:sz="8" w:space="0" w:color="000000"/>
              <w:right w:val="single" w:sz="8" w:space="0" w:color="000000"/>
            </w:tcBorders>
            <w:shd w:val="clear" w:color="auto" w:fill="FFFFFF"/>
            <w:vAlign w:val="cente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p>
        </w:tc>
        <w:tc>
          <w:tcPr>
            <w:tcW w:w="2127" w:type="dxa"/>
            <w:vMerge/>
            <w:tcBorders>
              <w:top w:val="single" w:sz="8" w:space="0" w:color="000000"/>
              <w:left w:val="nil"/>
              <w:bottom w:val="single" w:sz="8" w:space="0" w:color="000000"/>
              <w:right w:val="single" w:sz="8" w:space="0" w:color="000000"/>
            </w:tcBorders>
            <w:shd w:val="clear" w:color="auto" w:fill="FFFFFF"/>
            <w:vAlign w:val="cente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p>
        </w:tc>
        <w:tc>
          <w:tcPr>
            <w:tcW w:w="1275" w:type="dxa"/>
            <w:vMerge/>
            <w:tcBorders>
              <w:top w:val="single" w:sz="8" w:space="0" w:color="000000"/>
              <w:left w:val="nil"/>
              <w:bottom w:val="single" w:sz="8" w:space="0" w:color="000000"/>
              <w:right w:val="single" w:sz="8" w:space="0" w:color="000000"/>
            </w:tcBorders>
            <w:shd w:val="clear" w:color="auto" w:fill="FFFFFF"/>
            <w:vAlign w:val="cente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42"/>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Планируемая</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42"/>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Фактическая</w:t>
            </w:r>
          </w:p>
        </w:tc>
      </w:tr>
      <w:tr w:rsidR="004B7F84"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color w:val="000000"/>
                <w:sz w:val="28"/>
                <w:szCs w:val="28"/>
                <w:lang w:eastAsia="ru-RU"/>
              </w:rPr>
              <w:t>Введение</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color w:val="000000"/>
                <w:sz w:val="28"/>
                <w:szCs w:val="28"/>
                <w:lang w:eastAsia="ru-RU"/>
              </w:rPr>
              <w:t> </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F5444D"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color w:val="000000"/>
                <w:sz w:val="28"/>
                <w:szCs w:val="28"/>
                <w:lang w:eastAsia="ru-RU"/>
              </w:rPr>
              <w:t>13</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4B7F84"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1.</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Инструкции по технике безопасности. Что изучает физика. Некоторые физические термины.</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изучения нового материала</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F5444D"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3</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4B7F84"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2.</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Наблюдения и опыты. Физические величины. Измерение физических величин.</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изучения нового материала</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3</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4B7F84" w:rsidRPr="003C0CBA" w:rsidTr="003A5D72">
        <w:trPr>
          <w:trHeight w:val="1539"/>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3.</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Точность и погрешность измерения. Физика и техника.</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изучения нового материала</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C31E3F"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4</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4B7F84"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4</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xml:space="preserve">Лабораторная </w:t>
            </w:r>
            <w:r w:rsidR="002E4A20" w:rsidRPr="003C0CBA">
              <w:rPr>
                <w:rFonts w:ascii="Times New Roman" w:eastAsia="Times New Roman" w:hAnsi="Times New Roman" w:cs="Times New Roman"/>
                <w:color w:val="000000"/>
                <w:sz w:val="28"/>
                <w:szCs w:val="28"/>
                <w:lang w:eastAsia="ru-RU"/>
              </w:rPr>
              <w:t>работа</w:t>
            </w:r>
            <w:r w:rsidRPr="003C0CBA">
              <w:rPr>
                <w:rFonts w:ascii="Times New Roman" w:eastAsia="Times New Roman" w:hAnsi="Times New Roman" w:cs="Times New Roman"/>
                <w:color w:val="000000"/>
                <w:sz w:val="28"/>
                <w:szCs w:val="28"/>
                <w:lang w:eastAsia="ru-RU"/>
              </w:rPr>
              <w:t xml:space="preserve"> «Измерение длины, объема и температуры тела»</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 лабораторная работа</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CD4C27"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3</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4B7F84"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color w:val="000000"/>
                <w:sz w:val="28"/>
                <w:szCs w:val="28"/>
                <w:lang w:eastAsia="ru-RU"/>
              </w:rPr>
              <w:t> </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color w:val="000000"/>
                <w:sz w:val="28"/>
                <w:szCs w:val="28"/>
                <w:lang w:eastAsia="ru-RU"/>
              </w:rPr>
              <w:t>Первоначальные сведения о строении вещества.</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color w:val="000000"/>
                <w:sz w:val="28"/>
                <w:szCs w:val="28"/>
                <w:lang w:eastAsia="ru-RU"/>
              </w:rPr>
              <w:t>Глава 1</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DC488C"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color w:val="000000"/>
                <w:sz w:val="28"/>
                <w:szCs w:val="28"/>
                <w:lang w:eastAsia="ru-RU"/>
              </w:rPr>
              <w:t>15</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4B7F84"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5</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Строение вещества. Молекулы. Броуновское движение</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изучения нового материала</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D41013"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3</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4B7F84"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6</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Диффузия в газах, жидкостях и твердых телах. </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изучения нового материала</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D41013"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3</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4B7F84"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7</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2E4A20"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xml:space="preserve">Лабораторная работа </w:t>
            </w:r>
            <w:r w:rsidR="004B7F84" w:rsidRPr="003C0CBA">
              <w:rPr>
                <w:rFonts w:ascii="Times New Roman" w:eastAsia="Times New Roman" w:hAnsi="Times New Roman" w:cs="Times New Roman"/>
                <w:color w:val="000000"/>
                <w:sz w:val="28"/>
                <w:szCs w:val="28"/>
                <w:lang w:eastAsia="ru-RU"/>
              </w:rPr>
              <w:t xml:space="preserve"> «Измерение размеров малых тел»</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 лабораторная работа</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D41013"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3</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4B7F84"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8</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Взаимное притяжение и отталкивание молекул. Агрегатные состояния вещества.</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изучения нового материала</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D41013"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3</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2E4A20"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E4A20" w:rsidRPr="003C0CBA" w:rsidRDefault="00F03467" w:rsidP="002C2FF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2E4A20" w:rsidRPr="003C0CBA" w:rsidRDefault="002E4A20"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Лабораторная работа по теме измерение силы динамометром</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2E4A20" w:rsidRPr="003C0CBA" w:rsidRDefault="00DC488C" w:rsidP="002C2FF2">
            <w:pPr>
              <w:spacing w:after="0" w:line="240" w:lineRule="auto"/>
              <w:ind w:firstLine="34"/>
              <w:jc w:val="both"/>
              <w:rPr>
                <w:rFonts w:ascii="Times New Roman" w:eastAsia="Times New Roman" w:hAnsi="Times New Roman" w:cs="Times New Roman"/>
                <w:i/>
                <w:iCs/>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лабораторная работа</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2E4A20" w:rsidRPr="003C0CBA" w:rsidRDefault="002E4A20"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3</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2E4A20" w:rsidRPr="003C0CBA" w:rsidRDefault="002E4A20" w:rsidP="002C2FF2">
            <w:pPr>
              <w:spacing w:after="0" w:line="240" w:lineRule="auto"/>
              <w:ind w:firstLine="31"/>
              <w:jc w:val="both"/>
              <w:rPr>
                <w:rFonts w:ascii="Times New Roman" w:eastAsia="Times New Roman" w:hAnsi="Times New Roman" w:cs="Times New Roman"/>
                <w:color w:val="000000"/>
                <w:sz w:val="28"/>
                <w:szCs w:val="28"/>
                <w:lang w:eastAsia="ru-RU"/>
              </w:rPr>
            </w:pP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2E4A20" w:rsidRPr="003C0CBA" w:rsidRDefault="002E4A20" w:rsidP="002C2FF2">
            <w:pPr>
              <w:spacing w:after="0" w:line="240" w:lineRule="auto"/>
              <w:jc w:val="both"/>
              <w:rPr>
                <w:rFonts w:ascii="Times New Roman" w:eastAsia="Times New Roman" w:hAnsi="Times New Roman" w:cs="Times New Roman"/>
                <w:color w:val="000000"/>
                <w:sz w:val="28"/>
                <w:szCs w:val="28"/>
                <w:lang w:eastAsia="ru-RU"/>
              </w:rPr>
            </w:pPr>
          </w:p>
        </w:tc>
      </w:tr>
      <w:tr w:rsidR="004B7F84"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color w:val="000000"/>
                <w:sz w:val="28"/>
                <w:szCs w:val="28"/>
                <w:lang w:eastAsia="ru-RU"/>
              </w:rPr>
              <w:t>Взаимодействие тел.</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6D04A4"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color w:val="000000"/>
                <w:sz w:val="28"/>
                <w:szCs w:val="28"/>
                <w:lang w:eastAsia="ru-RU"/>
              </w:rPr>
              <w:t xml:space="preserve">Глава </w:t>
            </w:r>
            <w:r w:rsidR="004B7F84" w:rsidRPr="003C0CBA">
              <w:rPr>
                <w:rFonts w:ascii="Times New Roman" w:eastAsia="Times New Roman" w:hAnsi="Times New Roman" w:cs="Times New Roman"/>
                <w:b/>
                <w:bCs/>
                <w:color w:val="000000"/>
                <w:sz w:val="28"/>
                <w:szCs w:val="28"/>
                <w:lang w:eastAsia="ru-RU"/>
              </w:rPr>
              <w:t>II</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1771E1"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color w:val="000000"/>
                <w:sz w:val="28"/>
                <w:szCs w:val="28"/>
                <w:lang w:eastAsia="ru-RU"/>
              </w:rPr>
              <w:t>73</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4B7F84"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10</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Механическое движение. Равномерное и неравномерное движение</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изучения нового материала</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1771E1"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4</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4B7F84"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11</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Скорость. Единицы скорости. Расчет пути и времени движения.</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Комбинированный урок</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D41013"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4</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4B7F84"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12</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Инерция. Решение задач на расчет пути, скорости и времени движения</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решения задач</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D41013"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4</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4B7F84"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13</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Взаимодействие тел. Масса тела. Единицы массы. Измерение массы тела на рычажных весах</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Комбинированный урок</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D41013"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4</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4B7F84" w:rsidRPr="003C0CBA" w:rsidTr="006D04A4">
        <w:trPr>
          <w:trHeight w:val="1680"/>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14</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Лаборат</w:t>
            </w:r>
            <w:r w:rsidR="002E4A20" w:rsidRPr="003C0CBA">
              <w:rPr>
                <w:rFonts w:ascii="Times New Roman" w:eastAsia="Times New Roman" w:hAnsi="Times New Roman" w:cs="Times New Roman"/>
                <w:color w:val="000000"/>
                <w:sz w:val="28"/>
                <w:szCs w:val="28"/>
                <w:lang w:eastAsia="ru-RU"/>
              </w:rPr>
              <w:t>орная работа</w:t>
            </w:r>
            <w:r w:rsidRPr="003C0CBA">
              <w:rPr>
                <w:rFonts w:ascii="Times New Roman" w:eastAsia="Times New Roman" w:hAnsi="Times New Roman" w:cs="Times New Roman"/>
                <w:color w:val="000000"/>
                <w:sz w:val="28"/>
                <w:szCs w:val="28"/>
                <w:lang w:eastAsia="ru-RU"/>
              </w:rPr>
              <w:t xml:space="preserve"> по теме</w:t>
            </w:r>
          </w:p>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«Измерение м</w:t>
            </w:r>
            <w:r w:rsidR="006D04A4" w:rsidRPr="003C0CBA">
              <w:rPr>
                <w:rFonts w:ascii="Times New Roman" w:eastAsia="Times New Roman" w:hAnsi="Times New Roman" w:cs="Times New Roman"/>
                <w:color w:val="000000"/>
                <w:sz w:val="28"/>
                <w:szCs w:val="28"/>
                <w:lang w:eastAsia="ru-RU"/>
              </w:rPr>
              <w:t>ассы тела на электронных весах»</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 лабораторная работа</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D41013"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3</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4B7F84"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15</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DC488C"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Лабораторная работа</w:t>
            </w:r>
            <w:r w:rsidR="004B7F84" w:rsidRPr="003C0CBA">
              <w:rPr>
                <w:rFonts w:ascii="Times New Roman" w:eastAsia="Times New Roman" w:hAnsi="Times New Roman" w:cs="Times New Roman"/>
                <w:color w:val="000000"/>
                <w:sz w:val="28"/>
                <w:szCs w:val="28"/>
                <w:lang w:eastAsia="ru-RU"/>
              </w:rPr>
              <w:t xml:space="preserve"> по теме: «Измерение объема тел»</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 лабораторная работа</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FC4FF5"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2</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4B7F84"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16</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Решение задач на нахождение пути, скорости</w:t>
            </w:r>
            <w:r w:rsidR="003A5D72" w:rsidRPr="003C0CBA">
              <w:rPr>
                <w:rFonts w:ascii="Times New Roman" w:eastAsia="Times New Roman" w:hAnsi="Times New Roman" w:cs="Times New Roman"/>
                <w:color w:val="000000"/>
                <w:sz w:val="28"/>
                <w:szCs w:val="28"/>
                <w:lang w:eastAsia="ru-RU"/>
              </w:rPr>
              <w:t>,</w:t>
            </w:r>
            <w:r w:rsidRPr="003C0CBA">
              <w:rPr>
                <w:rFonts w:ascii="Times New Roman" w:eastAsia="Times New Roman" w:hAnsi="Times New Roman" w:cs="Times New Roman"/>
                <w:color w:val="000000"/>
                <w:sz w:val="28"/>
                <w:szCs w:val="28"/>
                <w:lang w:eastAsia="ru-RU"/>
              </w:rPr>
              <w:t xml:space="preserve"> времени   движения</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решения задач</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D41013"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4</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4B7F84"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17</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Решение задач на нахождение пути, скорости времени   движения</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решения задач</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D41013"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4</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4B7F84"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19</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Плотность вещества</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изучения нового материала</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D41013"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3</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4B7F84"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20</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Расчет массы и объема тела по его плотности</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обобщения материала</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D41013"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3</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4B7F84"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21</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DC488C"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xml:space="preserve">Лабораторная работа </w:t>
            </w:r>
            <w:r w:rsidR="004B7F84" w:rsidRPr="003C0CBA">
              <w:rPr>
                <w:rFonts w:ascii="Times New Roman" w:eastAsia="Times New Roman" w:hAnsi="Times New Roman" w:cs="Times New Roman"/>
                <w:color w:val="000000"/>
                <w:sz w:val="28"/>
                <w:szCs w:val="28"/>
                <w:lang w:eastAsia="ru-RU"/>
              </w:rPr>
              <w:t xml:space="preserve"> по теме: «Определение плотности твердого тела»</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 лабораторная работа</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D41013"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3</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4B7F84"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22</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Решение задач на нахождение плотности, массы и объема тела</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решения задач</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D41013"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4</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4B7F84"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24</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Сила. Явление тяготения. Сила тяжести</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изучения нового материала</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D41013"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4</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4B7F84"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25</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Сила упругости. Закон Гука. Динамометр.</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изучения нового материала</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D41013"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4</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4B7F84"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26</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AB5A5F"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xml:space="preserve">Лабораторная работа </w:t>
            </w:r>
            <w:r w:rsidR="004B7F84" w:rsidRPr="003C0CBA">
              <w:rPr>
                <w:rFonts w:ascii="Times New Roman" w:eastAsia="Times New Roman" w:hAnsi="Times New Roman" w:cs="Times New Roman"/>
                <w:color w:val="000000"/>
                <w:sz w:val="28"/>
                <w:szCs w:val="28"/>
                <w:lang w:eastAsia="ru-RU"/>
              </w:rPr>
              <w:t>«</w:t>
            </w:r>
            <w:proofErr w:type="spellStart"/>
            <w:r w:rsidR="004B7F84" w:rsidRPr="003C0CBA">
              <w:rPr>
                <w:rFonts w:ascii="Times New Roman" w:eastAsia="Times New Roman" w:hAnsi="Times New Roman" w:cs="Times New Roman"/>
                <w:color w:val="000000"/>
                <w:sz w:val="28"/>
                <w:szCs w:val="28"/>
                <w:lang w:eastAsia="ru-RU"/>
              </w:rPr>
              <w:t>Градуирование</w:t>
            </w:r>
            <w:proofErr w:type="spellEnd"/>
            <w:r w:rsidR="004B7F84" w:rsidRPr="003C0CBA">
              <w:rPr>
                <w:rFonts w:ascii="Times New Roman" w:eastAsia="Times New Roman" w:hAnsi="Times New Roman" w:cs="Times New Roman"/>
                <w:color w:val="000000"/>
                <w:sz w:val="28"/>
                <w:szCs w:val="28"/>
                <w:lang w:eastAsia="ru-RU"/>
              </w:rPr>
              <w:t xml:space="preserve"> пружины и измерение сил динамометром»</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 лабораторная работа</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FC4FF5"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2</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4B7F84"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27</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Вес тела. Единицы силы. Связь между силой тяжести и массой тела</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изучения нового материала</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D41013"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3</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4B7F84"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28</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Сила тяжести на других планетах. Физические характеристики планет.</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изучения нового материала</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D41013"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4</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4B7F84"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29</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Сложение двух сил, направленных по одной прямой. Равнодействующая сил.</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изучения нового материала</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D41013"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4</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4B7F84"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30</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Сила трения. Трение покоя. Трение в природе и технике</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Комбинированный урок</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D41013"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3</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4B7F84" w:rsidRPr="003C0CBA" w:rsidTr="00DC488C">
        <w:trPr>
          <w:trHeight w:val="1003"/>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31</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DC488C"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xml:space="preserve">Лабораторная работа </w:t>
            </w:r>
            <w:r w:rsidR="004B7F84" w:rsidRPr="003C0CBA">
              <w:rPr>
                <w:rFonts w:ascii="Times New Roman" w:eastAsia="Times New Roman" w:hAnsi="Times New Roman" w:cs="Times New Roman"/>
                <w:color w:val="000000"/>
                <w:sz w:val="28"/>
                <w:szCs w:val="28"/>
                <w:lang w:eastAsia="ru-RU"/>
              </w:rPr>
              <w:t>«Из</w:t>
            </w:r>
            <w:r w:rsidRPr="003C0CBA">
              <w:rPr>
                <w:rFonts w:ascii="Times New Roman" w:eastAsia="Times New Roman" w:hAnsi="Times New Roman" w:cs="Times New Roman"/>
                <w:color w:val="000000"/>
                <w:sz w:val="28"/>
                <w:szCs w:val="28"/>
                <w:lang w:eastAsia="ru-RU"/>
              </w:rPr>
              <w:t>мерение силы трения скольжения»</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 лабораторная работа</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r w:rsidR="00D41013" w:rsidRPr="003C0CBA">
              <w:rPr>
                <w:rFonts w:ascii="Times New Roman" w:eastAsia="Times New Roman" w:hAnsi="Times New Roman" w:cs="Times New Roman"/>
                <w:color w:val="000000"/>
                <w:sz w:val="28"/>
                <w:szCs w:val="28"/>
                <w:lang w:eastAsia="ru-RU"/>
              </w:rPr>
              <w:t>3</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4B7F84"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32</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Решение задач по теме: «Сила»</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Урок-решение задач</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D41013"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4</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4B7F84"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color w:val="000000"/>
                <w:sz w:val="28"/>
                <w:szCs w:val="28"/>
                <w:lang w:eastAsia="ru-RU"/>
              </w:rPr>
              <w:t>Давление твердых тел, жидкостей и газов.</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color w:val="000000"/>
                <w:sz w:val="28"/>
                <w:szCs w:val="28"/>
                <w:lang w:eastAsia="ru-RU"/>
              </w:rPr>
              <w:t>Глава III</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3A5D72"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color w:val="000000"/>
                <w:sz w:val="28"/>
                <w:szCs w:val="28"/>
                <w:lang w:eastAsia="ru-RU"/>
              </w:rPr>
              <w:t>47</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4B7F84"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CE003C" w:rsidP="002C2FF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33</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6D04A4">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Давление. Единицы давления. Способы уме</w:t>
            </w:r>
            <w:r w:rsidR="00DC488C" w:rsidRPr="003C0CBA">
              <w:rPr>
                <w:rFonts w:ascii="Times New Roman" w:eastAsia="Times New Roman" w:hAnsi="Times New Roman" w:cs="Times New Roman"/>
                <w:color w:val="000000"/>
                <w:sz w:val="28"/>
                <w:szCs w:val="28"/>
                <w:lang w:eastAsia="ru-RU"/>
              </w:rPr>
              <w:t xml:space="preserve">ньшения и увеличения  </w:t>
            </w:r>
            <w:r w:rsidR="006D04A4" w:rsidRPr="003C0CBA">
              <w:rPr>
                <w:rFonts w:ascii="Times New Roman" w:eastAsia="Times New Roman" w:hAnsi="Times New Roman" w:cs="Times New Roman"/>
                <w:color w:val="000000"/>
                <w:sz w:val="28"/>
                <w:szCs w:val="28"/>
                <w:lang w:eastAsia="ru-RU"/>
              </w:rPr>
              <w:t>давления газа.</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изучения нового материала</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104627"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3</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4B7F84" w:rsidRPr="003C0CBA" w:rsidTr="003A5D72">
        <w:trPr>
          <w:trHeight w:val="1467"/>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CE003C" w:rsidP="002C2FF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34</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Передача давления жидкостями и газами. Закон Паскаля</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обобщения материала</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C31E3F"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3</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4B7F84"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CE003C" w:rsidP="002C2FF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Давление в жидкости и газе. Расчет давления жидкости на дно и стенки сосуда</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Комбинированный урок</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C31E3F"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3</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4B7F84"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CE003C" w:rsidP="002C2FF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36</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Сообщающиеся сосуды.</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изучения нового материала</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C31E3F"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3</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4B7F84"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CE003C" w:rsidP="002C2FF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37</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Вес воздуха. Атмосферное давление. Почему существует воздушная оболочка Земли</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Комбинированный урок</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C31E3F"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4</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4B7F84"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CE003C" w:rsidP="002C2FF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38</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Измерение атмосферного давления. Опыт Торричелли</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изучения нового материала</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3A5D72"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4</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4B7F84"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CE003C" w:rsidP="002C2FF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39</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Барометр-анероид. Атмосферное давление на различных высотах</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Комбинированный урок</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C31E3F"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3</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4B7F84"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CE003C" w:rsidP="002C2FF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40</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Манометры. Решение задач  по теме «Давление в жидкостях и газах»</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решения задач</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C31E3F"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4</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B7F84" w:rsidRPr="003C0CBA" w:rsidRDefault="004B7F84"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DD707D"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CE003C" w:rsidP="002C2FF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42</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Поршневой жидкостный насос. Гидравлический пресс.</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изучения нового материала</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3A5D72"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4</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DD707D"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CE003C" w:rsidP="002C2FF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43</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Действие жидкости и газа на погруженное тело. Архимедова сила.</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Комбинированный урок</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C31E3F"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3</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DD707D"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CE003C" w:rsidP="002C2FF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44</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DC488C">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Лабораторная работа «Определение выталкивающей силы, действующей на тело»</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 лабораторная работа</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2</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DD707D"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CE003C" w:rsidP="002C2FF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45</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Плавание тел. Плавание судов. Воздухоплавание</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обобщения материала</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C31E3F"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4</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DD707D"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CE003C" w:rsidP="002C2FF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46</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DC488C">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Лабораторная работа «Выяснение условий плавания тела в жидкости»</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 лабораторная работа</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C31E3F"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3</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DD707D"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CE003C" w:rsidP="002C2FF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47</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Решение задач на тему: «Архимедова сила. Плавание тел»</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решения задач</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C31E3F"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4</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DD707D"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C31E3F"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color w:val="000000"/>
                <w:sz w:val="28"/>
                <w:szCs w:val="28"/>
                <w:lang w:eastAsia="ru-RU"/>
              </w:rPr>
              <w:t xml:space="preserve">Работа и мощность. </w:t>
            </w:r>
            <w:r w:rsidR="00DD707D" w:rsidRPr="003C0CBA">
              <w:rPr>
                <w:rFonts w:ascii="Times New Roman" w:eastAsia="Times New Roman" w:hAnsi="Times New Roman" w:cs="Times New Roman"/>
                <w:b/>
                <w:bCs/>
                <w:color w:val="000000"/>
                <w:sz w:val="28"/>
                <w:szCs w:val="28"/>
                <w:lang w:eastAsia="ru-RU"/>
              </w:rPr>
              <w:t>Энергия</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C31E3F"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color w:val="000000"/>
                <w:sz w:val="28"/>
                <w:szCs w:val="28"/>
                <w:lang w:eastAsia="ru-RU"/>
              </w:rPr>
              <w:t xml:space="preserve">Глава </w:t>
            </w:r>
            <w:r w:rsidR="00DD707D" w:rsidRPr="003C0CBA">
              <w:rPr>
                <w:rFonts w:ascii="Times New Roman" w:eastAsia="Times New Roman" w:hAnsi="Times New Roman" w:cs="Times New Roman"/>
                <w:b/>
                <w:bCs/>
                <w:color w:val="000000"/>
                <w:sz w:val="28"/>
                <w:szCs w:val="28"/>
                <w:lang w:eastAsia="ru-RU"/>
              </w:rPr>
              <w:t>IV</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C488C"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color w:val="000000"/>
                <w:sz w:val="28"/>
                <w:szCs w:val="28"/>
                <w:lang w:eastAsia="ru-RU"/>
              </w:rPr>
              <w:t>39</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DD707D"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CE003C" w:rsidP="002C2FF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48</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Механическая работа. Единицы работы</w:t>
            </w:r>
            <w:r w:rsidR="006C4375" w:rsidRPr="003C0CBA">
              <w:rPr>
                <w:rFonts w:ascii="Times New Roman" w:eastAsia="Times New Roman" w:hAnsi="Times New Roman" w:cs="Times New Roman"/>
                <w:color w:val="000000"/>
                <w:sz w:val="28"/>
                <w:szCs w:val="28"/>
                <w:lang w:eastAsia="ru-RU"/>
              </w:rPr>
              <w:t>.</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изучения нового материала</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3</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DD707D"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CE003C" w:rsidP="002C2FF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49</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Мощность. Единицы мощности.</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изучения нового материала</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C31E3F"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4</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DD707D" w:rsidRPr="003C0CBA" w:rsidTr="006C4375">
        <w:trPr>
          <w:trHeight w:val="1191"/>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CE003C" w:rsidP="002C2FF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50</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Простые механизмы. Рычаг. Равновесие тел на рычаге.</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Комбинированный урок</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C31E3F"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3</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DD707D"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CE003C" w:rsidP="002C2FF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51</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Момент силы. Рычаги в технике, быту и природе.</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изучения нового материала</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C31E3F"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3</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DD707D" w:rsidRPr="003C0CBA" w:rsidTr="00DC488C">
        <w:trPr>
          <w:trHeight w:val="1200"/>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CE003C" w:rsidP="002C2FF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52</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xml:space="preserve">Лабораторная работа </w:t>
            </w:r>
          </w:p>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«Изучен</w:t>
            </w:r>
            <w:r w:rsidR="006C4375" w:rsidRPr="003C0CBA">
              <w:rPr>
                <w:rFonts w:ascii="Times New Roman" w:eastAsia="Times New Roman" w:hAnsi="Times New Roman" w:cs="Times New Roman"/>
                <w:color w:val="000000"/>
                <w:sz w:val="28"/>
                <w:szCs w:val="28"/>
                <w:lang w:eastAsia="ru-RU"/>
              </w:rPr>
              <w:t>ие ус</w:t>
            </w:r>
            <w:r w:rsidR="006C4375" w:rsidRPr="003C0CBA">
              <w:rPr>
                <w:rFonts w:ascii="Times New Roman" w:eastAsia="Times New Roman" w:hAnsi="Times New Roman" w:cs="Times New Roman"/>
                <w:color w:val="000000"/>
                <w:sz w:val="28"/>
                <w:szCs w:val="28"/>
                <w:lang w:eastAsia="ru-RU"/>
              </w:rPr>
              <w:softHyphen/>
              <w:t>ловия равнове</w:t>
            </w:r>
            <w:r w:rsidR="006C4375" w:rsidRPr="003C0CBA">
              <w:rPr>
                <w:rFonts w:ascii="Times New Roman" w:eastAsia="Times New Roman" w:hAnsi="Times New Roman" w:cs="Times New Roman"/>
                <w:color w:val="000000"/>
                <w:sz w:val="28"/>
                <w:szCs w:val="28"/>
                <w:lang w:eastAsia="ru-RU"/>
              </w:rPr>
              <w:softHyphen/>
              <w:t>сия рычага»</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 лабораторная работа</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2</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DD707D" w:rsidRPr="003C0CBA" w:rsidTr="006C4375">
        <w:trPr>
          <w:trHeight w:val="1542"/>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CE003C" w:rsidP="002C2FF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53</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Применение правила равновесия р</w:t>
            </w:r>
            <w:r w:rsidR="006C4375" w:rsidRPr="003C0CBA">
              <w:rPr>
                <w:rFonts w:ascii="Times New Roman" w:eastAsia="Times New Roman" w:hAnsi="Times New Roman" w:cs="Times New Roman"/>
                <w:color w:val="000000"/>
                <w:sz w:val="28"/>
                <w:szCs w:val="28"/>
                <w:lang w:eastAsia="ru-RU"/>
              </w:rPr>
              <w:t>ычага к блоку. Равновесие работ</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Комбинированный урок</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C31E3F"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3</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DC488C" w:rsidRPr="003C0CBA" w:rsidTr="00DC488C">
        <w:trPr>
          <w:trHeight w:val="828"/>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C488C" w:rsidRPr="003C0CBA" w:rsidRDefault="00CE003C" w:rsidP="002C2FF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54</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C488C" w:rsidRPr="003C0CBA" w:rsidRDefault="00DC488C"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Лабораторная работа Исследование действия подвижного блока.</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C488C" w:rsidRPr="003C0CBA" w:rsidRDefault="00DC488C" w:rsidP="002C2FF2">
            <w:pPr>
              <w:spacing w:after="0" w:line="240" w:lineRule="auto"/>
              <w:ind w:firstLine="34"/>
              <w:jc w:val="both"/>
              <w:rPr>
                <w:rFonts w:ascii="Times New Roman" w:eastAsia="Times New Roman" w:hAnsi="Times New Roman" w:cs="Times New Roman"/>
                <w:i/>
                <w:iCs/>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лабораторная работа</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C488C" w:rsidRPr="003C0CBA" w:rsidRDefault="00DC488C"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2</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C488C" w:rsidRPr="003C0CBA" w:rsidRDefault="00DC488C" w:rsidP="002C2FF2">
            <w:pPr>
              <w:spacing w:after="0" w:line="240" w:lineRule="auto"/>
              <w:ind w:firstLine="31"/>
              <w:jc w:val="both"/>
              <w:rPr>
                <w:rFonts w:ascii="Times New Roman" w:eastAsia="Times New Roman" w:hAnsi="Times New Roman" w:cs="Times New Roman"/>
                <w:color w:val="000000"/>
                <w:sz w:val="28"/>
                <w:szCs w:val="28"/>
                <w:lang w:eastAsia="ru-RU"/>
              </w:rPr>
            </w:pP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DC488C" w:rsidRPr="003C0CBA" w:rsidRDefault="00DC488C" w:rsidP="002C2FF2">
            <w:pPr>
              <w:spacing w:after="0" w:line="240" w:lineRule="auto"/>
              <w:jc w:val="both"/>
              <w:rPr>
                <w:rFonts w:ascii="Times New Roman" w:eastAsia="Times New Roman" w:hAnsi="Times New Roman" w:cs="Times New Roman"/>
                <w:color w:val="000000"/>
                <w:sz w:val="28"/>
                <w:szCs w:val="28"/>
                <w:lang w:eastAsia="ru-RU"/>
              </w:rPr>
            </w:pPr>
          </w:p>
        </w:tc>
      </w:tr>
      <w:tr w:rsidR="00DD707D"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CE003C" w:rsidP="002C2FF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55</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Центр тяжести. Условие равновесия тел</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изучения нового материала</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C31E3F"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3</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DD707D"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CE003C" w:rsidP="002C2FF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56</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Коэффициент полезного действия механизма</w:t>
            </w:r>
            <w:r w:rsidR="006D04A4" w:rsidRPr="003C0CBA">
              <w:rPr>
                <w:rFonts w:ascii="Times New Roman" w:eastAsia="Times New Roman" w:hAnsi="Times New Roman" w:cs="Times New Roman"/>
                <w:color w:val="000000"/>
                <w:sz w:val="28"/>
                <w:szCs w:val="28"/>
                <w:lang w:eastAsia="ru-RU"/>
              </w:rPr>
              <w:t>.</w:t>
            </w:r>
            <w:r w:rsidRPr="003C0CBA">
              <w:rPr>
                <w:rFonts w:ascii="Times New Roman" w:eastAsia="Times New Roman" w:hAnsi="Times New Roman" w:cs="Times New Roman"/>
                <w:color w:val="000000"/>
                <w:sz w:val="28"/>
                <w:szCs w:val="28"/>
                <w:lang w:eastAsia="ru-RU"/>
              </w:rPr>
              <w:t xml:space="preserve"> Лабораторная работа </w:t>
            </w:r>
          </w:p>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color w:val="000000"/>
                <w:sz w:val="28"/>
                <w:szCs w:val="28"/>
                <w:lang w:eastAsia="ru-RU"/>
              </w:rPr>
              <w:t>«</w:t>
            </w:r>
            <w:r w:rsidRPr="003C0CBA">
              <w:rPr>
                <w:rFonts w:ascii="Times New Roman" w:eastAsia="Times New Roman" w:hAnsi="Times New Roman" w:cs="Times New Roman"/>
                <w:color w:val="000000"/>
                <w:sz w:val="28"/>
                <w:szCs w:val="28"/>
                <w:lang w:eastAsia="ru-RU"/>
              </w:rPr>
              <w:t>Измерение КПД при</w:t>
            </w:r>
            <w:r w:rsidR="006C4375" w:rsidRPr="003C0CBA">
              <w:rPr>
                <w:rFonts w:ascii="Times New Roman" w:eastAsia="Times New Roman" w:hAnsi="Times New Roman" w:cs="Times New Roman"/>
                <w:color w:val="000000"/>
                <w:sz w:val="28"/>
                <w:szCs w:val="28"/>
                <w:lang w:eastAsia="ru-RU"/>
              </w:rPr>
              <w:t xml:space="preserve"> подъёме тела по на</w:t>
            </w:r>
            <w:r w:rsidR="006C4375" w:rsidRPr="003C0CBA">
              <w:rPr>
                <w:rFonts w:ascii="Times New Roman" w:eastAsia="Times New Roman" w:hAnsi="Times New Roman" w:cs="Times New Roman"/>
                <w:color w:val="000000"/>
                <w:sz w:val="28"/>
                <w:szCs w:val="28"/>
                <w:lang w:eastAsia="ru-RU"/>
              </w:rPr>
              <w:softHyphen/>
              <w:t>клонной пло</w:t>
            </w:r>
            <w:r w:rsidRPr="003C0CBA">
              <w:rPr>
                <w:rFonts w:ascii="Times New Roman" w:eastAsia="Times New Roman" w:hAnsi="Times New Roman" w:cs="Times New Roman"/>
                <w:color w:val="000000"/>
                <w:sz w:val="28"/>
                <w:szCs w:val="28"/>
                <w:lang w:eastAsia="ru-RU"/>
              </w:rPr>
              <w:t>скости»</w:t>
            </w:r>
          </w:p>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 лабораторная работа</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4</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DD707D"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CE003C" w:rsidP="002C2FF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57</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Энергия. Потенциальная и кинетическая энергия. Превращение энергии</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изучения нового материала</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C31E3F"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4</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DD707D"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CE003C" w:rsidP="002C2FF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58</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Решение задач по теме «Работа, мощность, энергия».</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решения задач</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C31E3F"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4</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DD707D"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CE003C" w:rsidP="002C2FF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59</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Решение задач по теме «Работа, мощность, энергия».</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решения задач</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C31E3F"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4</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DD707D"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color w:val="000000"/>
                <w:sz w:val="28"/>
                <w:szCs w:val="28"/>
                <w:lang w:eastAsia="ru-RU"/>
              </w:rPr>
              <w:t>Итоговое повторение всего пройденного материала</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color w:val="000000"/>
                <w:sz w:val="28"/>
                <w:szCs w:val="28"/>
                <w:lang w:eastAsia="ru-RU"/>
              </w:rPr>
              <w:t> </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1E1953"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b/>
                <w:bCs/>
                <w:color w:val="000000"/>
                <w:sz w:val="28"/>
                <w:szCs w:val="28"/>
                <w:lang w:eastAsia="ru-RU"/>
              </w:rPr>
              <w:t>17</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DD707D"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CE003C" w:rsidP="002C2FF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60</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Решение задач из курса физики 7 класса</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обобщения материала</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1E1953"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5</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DD707D"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CE003C" w:rsidP="002C2FF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Решение задач из курса физики 7 класса</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решения задач</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1E1953"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5</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DD707D"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CE003C" w:rsidP="002C2FF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Решение задач из курса физики 7 класса</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решения задач</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1E1953"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5</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DD707D"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CE003C" w:rsidP="002C2FF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63</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Зачет по основным физическим понятиям и терминам</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i/>
                <w:iCs/>
                <w:color w:val="000000"/>
                <w:sz w:val="28"/>
                <w:szCs w:val="28"/>
                <w:lang w:eastAsia="ru-RU"/>
              </w:rPr>
              <w:t>Урок – самостоятельная  работа</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C31E3F" w:rsidP="002C2FF2">
            <w:pPr>
              <w:spacing w:after="0" w:line="240" w:lineRule="auto"/>
              <w:ind w:firstLine="34"/>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2</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ind w:firstLine="31"/>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r w:rsidR="00DD707D" w:rsidRPr="003C0CBA" w:rsidTr="003A5D72">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b/>
                <w:color w:val="000000"/>
                <w:sz w:val="28"/>
                <w:szCs w:val="28"/>
                <w:lang w:eastAsia="ru-RU"/>
              </w:rPr>
            </w:pPr>
            <w:r w:rsidRPr="003C0CBA">
              <w:rPr>
                <w:rFonts w:ascii="Times New Roman" w:eastAsia="Times New Roman" w:hAnsi="Times New Roman" w:cs="Times New Roman"/>
                <w:b/>
                <w:color w:val="000000"/>
                <w:sz w:val="28"/>
                <w:szCs w:val="28"/>
                <w:lang w:eastAsia="ru-RU"/>
              </w:rPr>
              <w:t>ИТОГО</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6C4375"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204 часа</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c>
          <w:tcPr>
            <w:tcW w:w="14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D707D" w:rsidRPr="003C0CBA" w:rsidRDefault="00DD707D" w:rsidP="002C2FF2">
            <w:pPr>
              <w:spacing w:after="0" w:line="240" w:lineRule="auto"/>
              <w:jc w:val="both"/>
              <w:rPr>
                <w:rFonts w:ascii="Times New Roman" w:eastAsia="Times New Roman" w:hAnsi="Times New Roman" w:cs="Times New Roman"/>
                <w:color w:val="000000"/>
                <w:sz w:val="28"/>
                <w:szCs w:val="28"/>
                <w:lang w:eastAsia="ru-RU"/>
              </w:rPr>
            </w:pPr>
            <w:r w:rsidRPr="003C0CBA">
              <w:rPr>
                <w:rFonts w:ascii="Times New Roman" w:eastAsia="Times New Roman" w:hAnsi="Times New Roman" w:cs="Times New Roman"/>
                <w:color w:val="000000"/>
                <w:sz w:val="28"/>
                <w:szCs w:val="28"/>
                <w:lang w:eastAsia="ru-RU"/>
              </w:rPr>
              <w:t> </w:t>
            </w:r>
          </w:p>
        </w:tc>
      </w:tr>
    </w:tbl>
    <w:p w:rsidR="00413579" w:rsidRPr="003C0CBA" w:rsidRDefault="00413579" w:rsidP="002C2FF2">
      <w:pPr>
        <w:jc w:val="both"/>
        <w:rPr>
          <w:rFonts w:ascii="Times New Roman" w:hAnsi="Times New Roman" w:cs="Times New Roman"/>
          <w:sz w:val="28"/>
          <w:szCs w:val="28"/>
        </w:rPr>
      </w:pPr>
    </w:p>
    <w:sectPr w:rsidR="00413579" w:rsidRPr="003C0CBA" w:rsidSect="009C67A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0361" w:rsidRDefault="007E0361" w:rsidP="00C62460">
      <w:pPr>
        <w:spacing w:after="0" w:line="240" w:lineRule="auto"/>
      </w:pPr>
      <w:r>
        <w:separator/>
      </w:r>
    </w:p>
  </w:endnote>
  <w:endnote w:type="continuationSeparator" w:id="0">
    <w:p w:rsidR="007E0361" w:rsidRDefault="007E0361" w:rsidP="00C62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0361" w:rsidRDefault="007E0361" w:rsidP="00C62460">
      <w:pPr>
        <w:spacing w:after="0" w:line="240" w:lineRule="auto"/>
      </w:pPr>
      <w:r>
        <w:separator/>
      </w:r>
    </w:p>
  </w:footnote>
  <w:footnote w:type="continuationSeparator" w:id="0">
    <w:p w:rsidR="007E0361" w:rsidRDefault="007E0361" w:rsidP="00C624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592839"/>
    <w:multiLevelType w:val="hybridMultilevel"/>
    <w:tmpl w:val="B85E8CB2"/>
    <w:lvl w:ilvl="0" w:tplc="7FC884E4">
      <w:start w:val="1"/>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431A30"/>
    <w:rsid w:val="00073D94"/>
    <w:rsid w:val="00104627"/>
    <w:rsid w:val="00152807"/>
    <w:rsid w:val="001771E1"/>
    <w:rsid w:val="001E1953"/>
    <w:rsid w:val="002C2FF2"/>
    <w:rsid w:val="002E4A20"/>
    <w:rsid w:val="0032767F"/>
    <w:rsid w:val="00350549"/>
    <w:rsid w:val="003A5D72"/>
    <w:rsid w:val="003C0CBA"/>
    <w:rsid w:val="004002D2"/>
    <w:rsid w:val="00413579"/>
    <w:rsid w:val="00431A30"/>
    <w:rsid w:val="00493E9F"/>
    <w:rsid w:val="004B7F84"/>
    <w:rsid w:val="004D1303"/>
    <w:rsid w:val="00627162"/>
    <w:rsid w:val="006C4375"/>
    <w:rsid w:val="006D04A4"/>
    <w:rsid w:val="007A1A31"/>
    <w:rsid w:val="007E0361"/>
    <w:rsid w:val="007F1260"/>
    <w:rsid w:val="0087210A"/>
    <w:rsid w:val="009201E6"/>
    <w:rsid w:val="009C67A4"/>
    <w:rsid w:val="00AB5A5F"/>
    <w:rsid w:val="00AE16A8"/>
    <w:rsid w:val="00C04C92"/>
    <w:rsid w:val="00C31E3F"/>
    <w:rsid w:val="00C62460"/>
    <w:rsid w:val="00CD1944"/>
    <w:rsid w:val="00CD4C27"/>
    <w:rsid w:val="00CE003C"/>
    <w:rsid w:val="00D207FB"/>
    <w:rsid w:val="00D41013"/>
    <w:rsid w:val="00D717C5"/>
    <w:rsid w:val="00DA1F2F"/>
    <w:rsid w:val="00DC488C"/>
    <w:rsid w:val="00DD328D"/>
    <w:rsid w:val="00DD707D"/>
    <w:rsid w:val="00E32D6A"/>
    <w:rsid w:val="00E64CEE"/>
    <w:rsid w:val="00F03467"/>
    <w:rsid w:val="00F20E0F"/>
    <w:rsid w:val="00F5444D"/>
    <w:rsid w:val="00F93DB6"/>
    <w:rsid w:val="00FC4FF5"/>
    <w:rsid w:val="00FC5487"/>
    <w:rsid w:val="00FE19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67A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4B7F84"/>
  </w:style>
  <w:style w:type="paragraph" w:styleId="a3">
    <w:name w:val="No Spacing"/>
    <w:basedOn w:val="a"/>
    <w:uiPriority w:val="1"/>
    <w:qFormat/>
    <w:rsid w:val="004B7F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4B7F84"/>
    <w:rPr>
      <w:color w:val="0000FF"/>
      <w:u w:val="single"/>
    </w:rPr>
  </w:style>
  <w:style w:type="character" w:styleId="a5">
    <w:name w:val="FollowedHyperlink"/>
    <w:basedOn w:val="a0"/>
    <w:uiPriority w:val="99"/>
    <w:semiHidden/>
    <w:unhideWhenUsed/>
    <w:rsid w:val="004B7F84"/>
    <w:rPr>
      <w:color w:val="800080"/>
      <w:u w:val="single"/>
    </w:rPr>
  </w:style>
  <w:style w:type="paragraph" w:customStyle="1" w:styleId="dash0410005f0431005f0437005f0430005f0446005f0020005f0441005f043f005f0438005f0441005f043a005f0430">
    <w:name w:val="dash0410005f0431005f0437005f0430005f0446005f0020005f0441005f043f005f0438005f0441005f043a005f0430"/>
    <w:basedOn w:val="a"/>
    <w:rsid w:val="004B7F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005f0431005f044b005f0447005f043d005f044b005f0439005f005fchar1char1"/>
    <w:basedOn w:val="a0"/>
    <w:rsid w:val="004B7F84"/>
  </w:style>
  <w:style w:type="character" w:customStyle="1" w:styleId="dash0410005f0431005f0437005f0430005f0446005f0020005f0441005f043f005f0438005f0441005f043a005f0430005f005fchar1char1">
    <w:name w:val="dash0410005f0431005f0437005f0430005f0446005f0020005f0441005f043f005f0438005f0441005f043a005f0430005f005fchar1char1"/>
    <w:basedOn w:val="a0"/>
    <w:rsid w:val="004B7F84"/>
  </w:style>
  <w:style w:type="paragraph" w:customStyle="1" w:styleId="2">
    <w:name w:val="2"/>
    <w:basedOn w:val="a"/>
    <w:rsid w:val="004B7F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30">
    <w:name w:val="a3"/>
    <w:basedOn w:val="a0"/>
    <w:rsid w:val="004B7F84"/>
  </w:style>
  <w:style w:type="paragraph" w:customStyle="1" w:styleId="pa32">
    <w:name w:val="pa32"/>
    <w:basedOn w:val="a"/>
    <w:rsid w:val="004B7F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FE197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E1977"/>
    <w:rPr>
      <w:rFonts w:ascii="Tahoma" w:hAnsi="Tahoma" w:cs="Tahoma"/>
      <w:sz w:val="16"/>
      <w:szCs w:val="16"/>
    </w:rPr>
  </w:style>
  <w:style w:type="table" w:customStyle="1" w:styleId="10">
    <w:name w:val="Сетка таблицы1"/>
    <w:basedOn w:val="a1"/>
    <w:uiPriority w:val="59"/>
    <w:rsid w:val="00FC548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C62460"/>
    <w:pPr>
      <w:ind w:left="720"/>
      <w:contextualSpacing/>
    </w:pPr>
  </w:style>
  <w:style w:type="paragraph" w:styleId="a9">
    <w:name w:val="header"/>
    <w:basedOn w:val="a"/>
    <w:link w:val="aa"/>
    <w:uiPriority w:val="99"/>
    <w:unhideWhenUsed/>
    <w:rsid w:val="00C6246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62460"/>
  </w:style>
  <w:style w:type="paragraph" w:styleId="ab">
    <w:name w:val="footer"/>
    <w:basedOn w:val="a"/>
    <w:link w:val="ac"/>
    <w:uiPriority w:val="99"/>
    <w:unhideWhenUsed/>
    <w:rsid w:val="00C6246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624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9441067">
      <w:bodyDiv w:val="1"/>
      <w:marLeft w:val="0"/>
      <w:marRight w:val="0"/>
      <w:marTop w:val="0"/>
      <w:marBottom w:val="0"/>
      <w:divBdr>
        <w:top w:val="none" w:sz="0" w:space="0" w:color="auto"/>
        <w:left w:val="none" w:sz="0" w:space="0" w:color="auto"/>
        <w:bottom w:val="none" w:sz="0" w:space="0" w:color="auto"/>
        <w:right w:val="none" w:sz="0" w:space="0" w:color="auto"/>
      </w:divBdr>
    </w:div>
    <w:div w:id="1762144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pk.kuz-edu.ru/files/upload/2020/16.06.2020/prikaz.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21</Pages>
  <Words>5018</Words>
  <Characters>28609</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homie</dc:creator>
  <cp:lastModifiedBy>123</cp:lastModifiedBy>
  <cp:revision>10</cp:revision>
  <dcterms:created xsi:type="dcterms:W3CDTF">2022-08-05T07:19:00Z</dcterms:created>
  <dcterms:modified xsi:type="dcterms:W3CDTF">2022-11-02T10:45:00Z</dcterms:modified>
</cp:coreProperties>
</file>